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D455CD" w:rsidTr="00930CCF">
        <w:trPr>
          <w:trHeight w:hRule="exact" w:val="1512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D455CD" w:rsidTr="009D76A0">
              <w:trPr>
                <w:cantSplit/>
                <w:trHeight w:hRule="exact" w:val="5040"/>
              </w:trPr>
              <w:tc>
                <w:tcPr>
                  <w:tcW w:w="7200" w:type="dxa"/>
                </w:tcPr>
                <w:p w:rsidR="00D455CD" w:rsidRPr="008E05C5" w:rsidRDefault="004A62BA">
                  <w:pPr>
                    <w:rPr>
                      <w:color w:val="6600CC"/>
                    </w:rPr>
                  </w:pPr>
                  <w:r w:rsidRPr="008E05C5">
                    <w:rPr>
                      <w:noProof/>
                      <w:color w:val="6600CC"/>
                      <w:lang w:val="en-CA" w:eastAsia="en-CA"/>
                    </w:rPr>
                    <w:drawing>
                      <wp:inline distT="0" distB="0" distL="0" distR="0" wp14:anchorId="64A24660" wp14:editId="4072C64A">
                        <wp:extent cx="4640239" cy="3238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652370" cy="3246966"/>
                                </a:xfrm>
                                <a:prstGeom prst="rect">
                                  <a:avLst/>
                                </a:prstGeom>
                                <a:ln>
                                  <a:noFill/>
                                </a:ln>
                                <a:extLst>
                                  <a:ext uri="{53640926-AAD7-44D8-BBD7-CCE9431645EC}">
                                    <a14:shadowObscured xmlns:a14="http://schemas.microsoft.com/office/drawing/2010/main"/>
                                  </a:ext>
                                </a:extLst>
                              </pic:spPr>
                            </pic:pic>
                          </a:graphicData>
                        </a:graphic>
                      </wp:inline>
                    </w:drawing>
                  </w:r>
                </w:p>
              </w:tc>
            </w:tr>
            <w:tr w:rsidR="00D455CD" w:rsidTr="008E05C5">
              <w:trPr>
                <w:trHeight w:hRule="exact" w:val="10080"/>
              </w:trPr>
              <w:tc>
                <w:tcPr>
                  <w:tcW w:w="7200" w:type="dxa"/>
                </w:tcPr>
                <w:p w:rsidR="00EF5DBD" w:rsidRPr="00680E36" w:rsidRDefault="00EF5DBD" w:rsidP="00EF5DBD">
                  <w:pPr>
                    <w:rPr>
                      <w:sz w:val="20"/>
                      <w:szCs w:val="20"/>
                    </w:rPr>
                  </w:pPr>
                  <w:r w:rsidRPr="00680E36">
                    <w:rPr>
                      <w:sz w:val="20"/>
                      <w:szCs w:val="20"/>
                    </w:rPr>
                    <w:t xml:space="preserve">                                               </w:t>
                  </w:r>
                </w:p>
                <w:p w:rsidR="00EF5DBD" w:rsidRPr="00680E36" w:rsidRDefault="002003BF" w:rsidP="00EF5DBD">
                  <w:pPr>
                    <w:rPr>
                      <w:rFonts w:ascii="Copperplate Gothic Bold" w:eastAsia="Times New Roman" w:hAnsi="Copperplate Gothic Bold" w:cs="Arial"/>
                      <w:b/>
                      <w:color w:val="A50021"/>
                      <w:sz w:val="20"/>
                      <w:szCs w:val="20"/>
                      <w:lang w:eastAsia="en-US"/>
                    </w:rPr>
                  </w:pPr>
                  <w:r w:rsidRPr="00680E36">
                    <w:rPr>
                      <w:noProof/>
                      <w:sz w:val="20"/>
                      <w:szCs w:val="20"/>
                      <w:lang w:val="en-CA" w:eastAsia="en-CA"/>
                    </w:rPr>
                    <mc:AlternateContent>
                      <mc:Choice Requires="wps">
                        <w:drawing>
                          <wp:anchor distT="0" distB="0" distL="114300" distR="114300" simplePos="0" relativeHeight="251661312" behindDoc="0" locked="0" layoutInCell="1" allowOverlap="1" wp14:anchorId="349C41B0" wp14:editId="6990C923">
                            <wp:simplePos x="0" y="0"/>
                            <wp:positionH relativeFrom="column">
                              <wp:posOffset>2790825</wp:posOffset>
                            </wp:positionH>
                            <wp:positionV relativeFrom="paragraph">
                              <wp:posOffset>726440</wp:posOffset>
                            </wp:positionV>
                            <wp:extent cx="502207" cy="504538"/>
                            <wp:effectExtent l="0" t="0" r="12700" b="10160"/>
                            <wp:wrapNone/>
                            <wp:docPr id="23" name="Shape 23"/>
                            <wp:cNvGraphicFramePr/>
                            <a:graphic xmlns:a="http://schemas.openxmlformats.org/drawingml/2006/main">
                              <a:graphicData uri="http://schemas.microsoft.com/office/word/2010/wordprocessingShape">
                                <wps:wsp>
                                  <wps:cNvSpPr/>
                                  <wps:spPr>
                                    <a:xfrm>
                                      <a:off x="0" y="0"/>
                                      <a:ext cx="502207" cy="504538"/>
                                    </a:xfrm>
                                    <a:custGeom>
                                      <a:avLst/>
                                      <a:gdLst/>
                                      <a:ahLst/>
                                      <a:cxnLst/>
                                      <a:rect l="0" t="0" r="0" b="0"/>
                                      <a:pathLst>
                                        <a:path w="502285" h="504952">
                                          <a:moveTo>
                                            <a:pt x="251206" y="0"/>
                                          </a:moveTo>
                                          <a:cubicBezTo>
                                            <a:pt x="389890" y="0"/>
                                            <a:pt x="502285" y="113030"/>
                                            <a:pt x="502285" y="252476"/>
                                          </a:cubicBezTo>
                                          <a:cubicBezTo>
                                            <a:pt x="502285" y="391922"/>
                                            <a:pt x="389890" y="504952"/>
                                            <a:pt x="251206" y="504952"/>
                                          </a:cubicBezTo>
                                          <a:cubicBezTo>
                                            <a:pt x="112395" y="504952"/>
                                            <a:pt x="0" y="391922"/>
                                            <a:pt x="0" y="252476"/>
                                          </a:cubicBezTo>
                                          <a:cubicBezTo>
                                            <a:pt x="0" y="113030"/>
                                            <a:pt x="112395" y="0"/>
                                            <a:pt x="251206" y="0"/>
                                          </a:cubicBezTo>
                                          <a:close/>
                                        </a:path>
                                      </a:pathLst>
                                    </a:custGeom>
                                    <a:solidFill>
                                      <a:srgbClr val="CC0066"/>
                                    </a:solidFill>
                                    <a:ln w="0" cap="flat">
                                      <a:solidFill>
                                        <a:srgbClr val="0070C0"/>
                                      </a:solidFill>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E346051" id="Shape 23" o:spid="_x0000_s1026" style="position:absolute;margin-left:219.75pt;margin-top:57.2pt;width:39.5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02285,5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" path="m251206,c389890,,502285,113030,502285,252476v,139446,-112395,252476,-251079,252476c112395,504952,,391922,,252476,,113030,112395,,251206,xe" fillcolor="#c06" strokecolor="#0070c0" strokeweight="0">
                            <v:stroke miterlimit="83231f" joinstyle="miter"/>
                            <v:path arrowok="t" textboxrect="0,0,502285,504952"/>
                          </v:shape>
                        </w:pict>
                      </mc:Fallback>
                    </mc:AlternateContent>
                  </w:r>
                  <w:r w:rsidRPr="00680E36">
                    <w:rPr>
                      <w:noProof/>
                      <w:color w:val="B11A57" w:themeColor="accent1" w:themeShade="BF"/>
                      <w:sz w:val="20"/>
                      <w:szCs w:val="20"/>
                      <w:lang w:val="en-CA" w:eastAsia="en-CA"/>
                    </w:rPr>
                    <mc:AlternateContent>
                      <mc:Choice Requires="wps">
                        <w:drawing>
                          <wp:anchor distT="0" distB="0" distL="114300" distR="114300" simplePos="0" relativeHeight="251665408" behindDoc="0" locked="0" layoutInCell="1" allowOverlap="1" wp14:anchorId="0BD9B2B7" wp14:editId="39A9C610">
                            <wp:simplePos x="0" y="0"/>
                            <wp:positionH relativeFrom="leftMargin">
                              <wp:posOffset>3648075</wp:posOffset>
                            </wp:positionH>
                            <wp:positionV relativeFrom="paragraph">
                              <wp:posOffset>151765</wp:posOffset>
                            </wp:positionV>
                            <wp:extent cx="324943" cy="324854"/>
                            <wp:effectExtent l="0" t="0" r="18415" b="18415"/>
                            <wp:wrapNone/>
                            <wp:docPr id="22" name="Shape 22"/>
                            <wp:cNvGraphicFramePr/>
                            <a:graphic xmlns:a="http://schemas.openxmlformats.org/drawingml/2006/main">
                              <a:graphicData uri="http://schemas.microsoft.com/office/word/2010/wordprocessingShape">
                                <wps:wsp>
                                  <wps:cNvSpPr/>
                                  <wps:spPr>
                                    <a:xfrm>
                                      <a:off x="0" y="0"/>
                                      <a:ext cx="324943" cy="324854"/>
                                    </a:xfrm>
                                    <a:custGeom>
                                      <a:avLst/>
                                      <a:gdLst/>
                                      <a:ahLst/>
                                      <a:cxnLst/>
                                      <a:rect l="0" t="0" r="0" b="0"/>
                                      <a:pathLst>
                                        <a:path w="324993" h="325120">
                                          <a:moveTo>
                                            <a:pt x="162434" y="0"/>
                                          </a:moveTo>
                                          <a:cubicBezTo>
                                            <a:pt x="252222" y="0"/>
                                            <a:pt x="324993" y="72772"/>
                                            <a:pt x="324993" y="162560"/>
                                          </a:cubicBezTo>
                                          <a:cubicBezTo>
                                            <a:pt x="324993" y="252349"/>
                                            <a:pt x="252222" y="325120"/>
                                            <a:pt x="162434" y="325120"/>
                                          </a:cubicBezTo>
                                          <a:cubicBezTo>
                                            <a:pt x="72771" y="325120"/>
                                            <a:pt x="0" y="252349"/>
                                            <a:pt x="0" y="162560"/>
                                          </a:cubicBezTo>
                                          <a:cubicBezTo>
                                            <a:pt x="0" y="72772"/>
                                            <a:pt x="72771" y="0"/>
                                            <a:pt x="162434" y="0"/>
                                          </a:cubicBezTo>
                                          <a:close/>
                                        </a:path>
                                      </a:pathLst>
                                    </a:custGeom>
                                    <a:solidFill>
                                      <a:srgbClr val="A50021"/>
                                    </a:solidFill>
                                    <a:ln w="0" cap="flat">
                                      <a:solidFill>
                                        <a:srgbClr val="0425CC"/>
                                      </a:solidFill>
                                      <a:miter lim="127000"/>
                                    </a:ln>
                                  </wps:spPr>
                                  <wps:style>
                                    <a:lnRef idx="0">
                                      <a:srgbClr val="000000">
                                        <a:alpha val="0"/>
                                      </a:srgbClr>
                                    </a:lnRef>
                                    <a:fillRef idx="1">
                                      <a:srgbClr val="C0D241"/>
                                    </a:fillRef>
                                    <a:effectRef idx="0">
                                      <a:scrgbClr r="0" g="0" b="0"/>
                                    </a:effectRef>
                                    <a:fontRef idx="none"/>
                                  </wps:style>
                                  <wps:bodyPr/>
                                </wps:wsp>
                              </a:graphicData>
                            </a:graphic>
                          </wp:anchor>
                        </w:drawing>
                      </mc:Choice>
                      <mc:Fallback>
                        <w:pict>
                          <v:shape w14:anchorId="75BD8075" id="Shape 22" o:spid="_x0000_s1026" style="position:absolute;margin-left:287.25pt;margin-top:11.95pt;width:25.6pt;height:25.6pt;z-index:251665408;visibility:visible;mso-wrap-style:square;mso-wrap-distance-left:9pt;mso-wrap-distance-top:0;mso-wrap-distance-right:9pt;mso-wrap-distance-bottom:0;mso-position-horizontal:absolute;mso-position-horizontal-relative:left-margin-area;mso-position-vertical:absolute;mso-position-vertical-relative:text;v-text-anchor:top" coordsize="324993,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" path="m162434,v89788,,162559,72772,162559,162560c324993,252349,252222,325120,162434,325120,72771,325120,,252349,,162560,,72772,72771,,162434,xe" fillcolor="#a50021" strokecolor="#0425cc" strokeweight="0">
                            <v:stroke miterlimit="83231f" joinstyle="miter"/>
                            <v:path arrowok="t" textboxrect="0,0,324993,325120"/>
                            <w10:wrap anchorx="margin"/>
                          </v:shape>
                        </w:pict>
                      </mc:Fallback>
                    </mc:AlternateContent>
                  </w:r>
                  <w:r w:rsidRPr="00680E36">
                    <w:rPr>
                      <w:noProof/>
                      <w:sz w:val="20"/>
                      <w:szCs w:val="20"/>
                      <w:lang w:val="en-CA" w:eastAsia="en-CA"/>
                    </w:rPr>
                    <mc:AlternateContent>
                      <mc:Choice Requires="wps">
                        <w:drawing>
                          <wp:anchor distT="0" distB="0" distL="114300" distR="114300" simplePos="0" relativeHeight="251663360" behindDoc="0" locked="0" layoutInCell="1" allowOverlap="1" wp14:anchorId="0C44BB51" wp14:editId="43D2BC63">
                            <wp:simplePos x="0" y="0"/>
                            <wp:positionH relativeFrom="page">
                              <wp:posOffset>1733550</wp:posOffset>
                            </wp:positionH>
                            <wp:positionV relativeFrom="paragraph">
                              <wp:posOffset>342265</wp:posOffset>
                            </wp:positionV>
                            <wp:extent cx="438844" cy="425101"/>
                            <wp:effectExtent l="0" t="0" r="18415" b="13335"/>
                            <wp:wrapNone/>
                            <wp:docPr id="26" name="Shape 26"/>
                            <wp:cNvGraphicFramePr/>
                            <a:graphic xmlns:a="http://schemas.openxmlformats.org/drawingml/2006/main">
                              <a:graphicData uri="http://schemas.microsoft.com/office/word/2010/wordprocessingShape">
                                <wps:wsp>
                                  <wps:cNvSpPr/>
                                  <wps:spPr>
                                    <a:xfrm>
                                      <a:off x="0" y="0"/>
                                      <a:ext cx="438844" cy="425101"/>
                                    </a:xfrm>
                                    <a:custGeom>
                                      <a:avLst/>
                                      <a:gdLst/>
                                      <a:ahLst/>
                                      <a:cxnLst/>
                                      <a:rect l="0" t="0" r="0" b="0"/>
                                      <a:pathLst>
                                        <a:path w="438912" h="425450">
                                          <a:moveTo>
                                            <a:pt x="219456" y="0"/>
                                          </a:moveTo>
                                          <a:cubicBezTo>
                                            <a:pt x="340741" y="0"/>
                                            <a:pt x="438912" y="95250"/>
                                            <a:pt x="438912" y="212725"/>
                                          </a:cubicBezTo>
                                          <a:cubicBezTo>
                                            <a:pt x="438912" y="330200"/>
                                            <a:pt x="340741" y="425450"/>
                                            <a:pt x="219456" y="425450"/>
                                          </a:cubicBezTo>
                                          <a:cubicBezTo>
                                            <a:pt x="98298" y="425450"/>
                                            <a:pt x="0" y="330200"/>
                                            <a:pt x="0" y="212725"/>
                                          </a:cubicBezTo>
                                          <a:cubicBezTo>
                                            <a:pt x="0" y="95250"/>
                                            <a:pt x="98298" y="0"/>
                                            <a:pt x="219456" y="0"/>
                                          </a:cubicBezTo>
                                          <a:close/>
                                        </a:path>
                                      </a:pathLst>
                                    </a:custGeom>
                                    <a:solidFill>
                                      <a:schemeClr val="accent5">
                                        <a:lumMod val="75000"/>
                                      </a:schemeClr>
                                    </a:solidFill>
                                    <a:ln w="0" cap="flat">
                                      <a:solidFill>
                                        <a:srgbClr val="A50021"/>
                                      </a:solidFill>
                                      <a:miter lim="127000"/>
                                    </a:ln>
                                  </wps:spPr>
                                  <wps:style>
                                    <a:lnRef idx="0">
                                      <a:srgbClr val="000000">
                                        <a:alpha val="0"/>
                                      </a:srgbClr>
                                    </a:lnRef>
                                    <a:fillRef idx="1">
                                      <a:srgbClr val="E21776"/>
                                    </a:fillRef>
                                    <a:effectRef idx="0">
                                      <a:scrgbClr r="0" g="0" b="0"/>
                                    </a:effectRef>
                                    <a:fontRef idx="none"/>
                                  </wps:style>
                                  <wps:bodyPr/>
                                </wps:wsp>
                              </a:graphicData>
                            </a:graphic>
                          </wp:anchor>
                        </w:drawing>
                      </mc:Choice>
                      <mc:Fallback>
                        <w:pict>
                          <v:shape w14:anchorId="532D2A07" id="Shape 26" o:spid="_x0000_s1026" style="position:absolute;margin-left:136.5pt;margin-top:26.95pt;width:34.55pt;height:33.4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438912,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" path="m219456,c340741,,438912,95250,438912,212725v,117475,-98171,212725,-219456,212725c98298,425450,,330200,,212725,,95250,98298,,219456,xe" fillcolor="#564180 [2408]" strokecolor="#a50021" strokeweight="0">
                            <v:stroke miterlimit="83231f" joinstyle="miter"/>
                            <v:path arrowok="t" textboxrect="0,0,438912,425450"/>
                            <w10:wrap anchorx="page"/>
                          </v:shape>
                        </w:pict>
                      </mc:Fallback>
                    </mc:AlternateContent>
                  </w:r>
                  <w:r w:rsidR="00EF5DBD" w:rsidRPr="00680E36">
                    <w:rPr>
                      <w:noProof/>
                      <w:sz w:val="20"/>
                      <w:szCs w:val="20"/>
                      <w:lang w:val="en-CA" w:eastAsia="en-CA"/>
                    </w:rPr>
                    <w:drawing>
                      <wp:inline distT="0" distB="0" distL="0" distR="0" wp14:anchorId="4C417F18" wp14:editId="07B58980">
                        <wp:extent cx="1114425" cy="140322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784" cy="1587513"/>
                                </a:xfrm>
                                <a:prstGeom prst="rect">
                                  <a:avLst/>
                                </a:prstGeom>
                                <a:noFill/>
                                <a:ln>
                                  <a:noFill/>
                                </a:ln>
                              </pic:spPr>
                            </pic:pic>
                          </a:graphicData>
                        </a:graphic>
                      </wp:inline>
                    </w:drawing>
                  </w:r>
                </w:p>
                <w:p w:rsidR="00D455CD" w:rsidRPr="00383E42" w:rsidRDefault="00765F19" w:rsidP="00EF5DBD">
                  <w:pPr>
                    <w:jc w:val="center"/>
                    <w:rPr>
                      <w:rFonts w:ascii="Arial" w:hAnsi="Arial" w:cs="Arial"/>
                      <w:color w:val="262626" w:themeColor="text1" w:themeTint="D9"/>
                      <w:sz w:val="36"/>
                      <w:szCs w:val="36"/>
                    </w:rPr>
                  </w:pPr>
                  <w:r w:rsidRPr="00383E42">
                    <w:rPr>
                      <w:rFonts w:ascii="Arial" w:eastAsia="Times New Roman" w:hAnsi="Arial" w:cs="Arial"/>
                      <w:b/>
                      <w:color w:val="262626" w:themeColor="text1" w:themeTint="D9"/>
                      <w:sz w:val="36"/>
                      <w:szCs w:val="36"/>
                      <w:lang w:eastAsia="en-US"/>
                    </w:rPr>
                    <w:t>INTRODUCING SCARBOROUGH WOMEN’S CENTRE</w:t>
                  </w:r>
                </w:p>
                <w:p w:rsidR="00930CCF" w:rsidRPr="00383E42" w:rsidRDefault="008E05C5" w:rsidP="000D5FCA">
                  <w:pPr>
                    <w:pStyle w:val="NormalWeb"/>
                    <w:rPr>
                      <w:rFonts w:ascii="Arial" w:hAnsi="Arial" w:cs="Arial"/>
                      <w:b/>
                      <w:color w:val="262626" w:themeColor="text1" w:themeTint="D9"/>
                      <w:sz w:val="20"/>
                      <w:szCs w:val="20"/>
                      <w:u w:val="single"/>
                    </w:rPr>
                  </w:pPr>
                  <w:r w:rsidRPr="00383E42">
                    <w:rPr>
                      <w:rFonts w:ascii="Arial" w:hAnsi="Arial" w:cs="Arial"/>
                      <w:b/>
                      <w:color w:val="262626" w:themeColor="text1" w:themeTint="D9"/>
                      <w:sz w:val="20"/>
                      <w:szCs w:val="20"/>
                      <w:u w:val="single"/>
                    </w:rPr>
                    <w:t>Our mission</w:t>
                  </w:r>
                </w:p>
                <w:p w:rsidR="00765F19" w:rsidRPr="00383E42" w:rsidRDefault="00765F19" w:rsidP="00765F19">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Scarborough Women’s Centre facilitates the empowerment of women and girls to make long term, positive changes with confidence. They are encouraged to become economically and emotionally independent, free of violence.</w:t>
                  </w:r>
                </w:p>
                <w:p w:rsidR="008E05C5" w:rsidRPr="00383E42" w:rsidRDefault="008E05C5" w:rsidP="000D5FCA">
                  <w:pPr>
                    <w:pStyle w:val="NormalWeb"/>
                    <w:rPr>
                      <w:rFonts w:ascii="Arial" w:hAnsi="Arial" w:cs="Arial"/>
                      <w:b/>
                      <w:color w:val="262626" w:themeColor="text1" w:themeTint="D9"/>
                      <w:sz w:val="20"/>
                      <w:szCs w:val="20"/>
                      <w:u w:val="single"/>
                    </w:rPr>
                  </w:pPr>
                  <w:r w:rsidRPr="00383E42">
                    <w:rPr>
                      <w:rFonts w:ascii="Arial" w:hAnsi="Arial" w:cs="Arial"/>
                      <w:b/>
                      <w:color w:val="262626" w:themeColor="text1" w:themeTint="D9"/>
                      <w:sz w:val="20"/>
                      <w:szCs w:val="20"/>
                      <w:u w:val="single"/>
                    </w:rPr>
                    <w:t>Who we are</w:t>
                  </w:r>
                </w:p>
                <w:p w:rsidR="00765F19" w:rsidRPr="00383E42" w:rsidRDefault="00765F19" w:rsidP="00765F19">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A non-profit, charitable organization (#10795-9660-RR0001), with a volunteer Board. Seven staff deliver services; ten facilitators offer courses and workshops; and seventy volunteers provide direct service or work on committees and events. Our work with women and their children has been recognized through the Mayor’s Community Safety Award. Our Executive Director received the 2013 City of Toronto Constance E. Hamilton Award on the status of women, and was named a Paul Harris Fellow by Rotary International Foundation.</w:t>
                  </w:r>
                </w:p>
                <w:p w:rsidR="009D76A0" w:rsidRPr="00383E42" w:rsidRDefault="009D76A0" w:rsidP="009D76A0">
                  <w:pPr>
                    <w:pStyle w:val="Heading2"/>
                    <w:jc w:val="left"/>
                    <w:rPr>
                      <w:rFonts w:ascii="Arial" w:eastAsia="Times New Roman" w:hAnsi="Arial" w:cs="Arial"/>
                      <w:b/>
                      <w:color w:val="262626" w:themeColor="text1" w:themeTint="D9"/>
                      <w:sz w:val="20"/>
                      <w:szCs w:val="20"/>
                      <w:u w:val="single"/>
                      <w:lang w:eastAsia="en-US"/>
                    </w:rPr>
                  </w:pPr>
                  <w:r w:rsidRPr="00383E42">
                    <w:rPr>
                      <w:rFonts w:ascii="Arial" w:eastAsia="Times New Roman" w:hAnsi="Arial" w:cs="Arial"/>
                      <w:b/>
                      <w:color w:val="262626" w:themeColor="text1" w:themeTint="D9"/>
                      <w:sz w:val="20"/>
                      <w:szCs w:val="20"/>
                      <w:u w:val="single"/>
                      <w:lang w:eastAsia="en-US"/>
                    </w:rPr>
                    <w:t xml:space="preserve">Who We Serve: </w:t>
                  </w:r>
                </w:p>
                <w:p w:rsidR="009D76A0" w:rsidRPr="00383E42" w:rsidRDefault="009D76A0" w:rsidP="009D76A0">
                  <w:pPr>
                    <w:pStyle w:val="Heading2"/>
                    <w:rPr>
                      <w:rFonts w:ascii="Arial" w:eastAsia="Times New Roman" w:hAnsi="Arial" w:cs="Arial"/>
                      <w:b/>
                      <w:color w:val="262626" w:themeColor="text1" w:themeTint="D9"/>
                      <w:sz w:val="20"/>
                      <w:szCs w:val="20"/>
                      <w:lang w:eastAsia="en-US"/>
                    </w:rPr>
                  </w:pPr>
                </w:p>
                <w:p w:rsidR="009D76A0" w:rsidRPr="00383E42" w:rsidRDefault="009D76A0" w:rsidP="009D76A0">
                  <w:pPr>
                    <w:pStyle w:val="Heading2"/>
                    <w:jc w:val="left"/>
                    <w:rPr>
                      <w:rFonts w:ascii="Arial" w:eastAsia="Times New Roman" w:hAnsi="Arial" w:cs="Arial"/>
                      <w:color w:val="262626" w:themeColor="text1" w:themeTint="D9"/>
                      <w:sz w:val="20"/>
                      <w:szCs w:val="20"/>
                      <w:lang w:eastAsia="en-US"/>
                    </w:rPr>
                  </w:pPr>
                  <w:r w:rsidRPr="00383E42">
                    <w:rPr>
                      <w:rFonts w:ascii="Arial" w:eastAsia="Times New Roman" w:hAnsi="Arial" w:cs="Arial"/>
                      <w:color w:val="262626" w:themeColor="text1" w:themeTint="D9"/>
                      <w:sz w:val="20"/>
                      <w:szCs w:val="20"/>
                      <w:lang w:eastAsia="en-US"/>
                    </w:rPr>
                    <w:t>Women using the Centre are from all walks of life, economic situations, ethno-racial backgrounds and ages. Many are dealing with issues related to poverty, isolation, abuse, emotional health and newcomer integration. The majority are residents of Scarborough. We have touched the lives of 170,000 women and their children since our inception.</w:t>
                  </w:r>
                </w:p>
                <w:p w:rsidR="009D76A0" w:rsidRPr="00363F07" w:rsidRDefault="009D76A0" w:rsidP="00765F19">
                  <w:pPr>
                    <w:pStyle w:val="NormalWeb"/>
                    <w:rPr>
                      <w:rFonts w:ascii="Arial" w:hAnsi="Arial" w:cs="Arial"/>
                      <w:color w:val="7030A0"/>
                      <w:sz w:val="20"/>
                      <w:szCs w:val="20"/>
                    </w:rPr>
                  </w:pPr>
                </w:p>
                <w:p w:rsidR="00765F19" w:rsidRPr="00C2719B" w:rsidRDefault="00765F19" w:rsidP="009D76A0">
                  <w:pPr>
                    <w:pStyle w:val="NormalWeb"/>
                    <w:ind w:left="720"/>
                    <w:rPr>
                      <w:color w:val="CC0099"/>
                    </w:rPr>
                  </w:pPr>
                </w:p>
              </w:tc>
            </w:tr>
            <w:tr w:rsidR="00D455CD">
              <w:trPr>
                <w:trHeight w:hRule="exact" w:val="1440"/>
              </w:trPr>
              <w:tc>
                <w:tcPr>
                  <w:tcW w:w="7200" w:type="dxa"/>
                  <w:vAlign w:val="bottom"/>
                </w:tcPr>
                <w:p w:rsidR="00D455CD" w:rsidRDefault="00D455CD"/>
              </w:tc>
            </w:tr>
          </w:tbl>
          <w:p w:rsidR="00D455CD" w:rsidRDefault="00D455CD"/>
        </w:tc>
        <w:tc>
          <w:tcPr>
            <w:tcW w:w="144" w:type="dxa"/>
          </w:tcPr>
          <w:p w:rsidR="00D455CD" w:rsidRPr="00D512CD" w:rsidRDefault="00D455CD">
            <w:pPr>
              <w:rPr>
                <w:color w:val="F2F2F2" w:themeColor="background1" w:themeShade="F2"/>
              </w:rPr>
            </w:pPr>
          </w:p>
        </w:tc>
        <w:tc>
          <w:tcPr>
            <w:tcW w:w="3456" w:type="dxa"/>
          </w:tcPr>
          <w:tbl>
            <w:tblPr>
              <w:tblW w:w="3546" w:type="dxa"/>
              <w:shd w:val="clear" w:color="auto" w:fill="8895F4"/>
              <w:tblLayout w:type="fixed"/>
              <w:tblCellMar>
                <w:left w:w="288" w:type="dxa"/>
                <w:right w:w="288" w:type="dxa"/>
              </w:tblCellMar>
              <w:tblLook w:val="04A0" w:firstRow="1" w:lastRow="0" w:firstColumn="1" w:lastColumn="0" w:noHBand="0" w:noVBand="1"/>
              <w:tblDescription w:val="Layout for flyer sidebar"/>
            </w:tblPr>
            <w:tblGrid>
              <w:gridCol w:w="3546"/>
            </w:tblGrid>
            <w:tr w:rsidR="00D512CD" w:rsidRPr="00D512CD" w:rsidTr="0048577A">
              <w:trPr>
                <w:trHeight w:hRule="exact" w:val="10620"/>
              </w:trPr>
              <w:tc>
                <w:tcPr>
                  <w:tcW w:w="3546" w:type="dxa"/>
                  <w:shd w:val="clear" w:color="auto" w:fill="8895F4"/>
                  <w:vAlign w:val="center"/>
                </w:tcPr>
                <w:p w:rsidR="009D76A0" w:rsidRPr="00680E36" w:rsidRDefault="009D76A0" w:rsidP="00364072">
                  <w:pPr>
                    <w:pStyle w:val="Heading2"/>
                    <w:pBdr>
                      <w:bottom w:val="single" w:sz="4" w:space="1" w:color="auto"/>
                    </w:pBdr>
                    <w:rPr>
                      <w:rFonts w:ascii="Arial" w:eastAsia="Times New Roman" w:hAnsi="Arial" w:cs="Arial"/>
                      <w:b/>
                      <w:color w:val="262626" w:themeColor="text1" w:themeTint="D9"/>
                      <w:sz w:val="22"/>
                      <w:szCs w:val="22"/>
                      <w:u w:val="single"/>
                      <w:lang w:eastAsia="en-US"/>
                    </w:rPr>
                  </w:pPr>
                  <w:r w:rsidRPr="00680E36">
                    <w:rPr>
                      <w:rFonts w:ascii="Arial" w:hAnsi="Arial" w:cs="Arial"/>
                      <w:b/>
                      <w:color w:val="262626" w:themeColor="text1" w:themeTint="D9"/>
                      <w:sz w:val="22"/>
                      <w:szCs w:val="22"/>
                      <w:u w:val="single"/>
                    </w:rPr>
                    <w:t>Our Programs and Services</w:t>
                  </w:r>
                  <w:r w:rsidRPr="00680E36">
                    <w:rPr>
                      <w:rFonts w:ascii="Arial" w:eastAsia="Times New Roman" w:hAnsi="Arial" w:cs="Arial"/>
                      <w:b/>
                      <w:color w:val="262626" w:themeColor="text1" w:themeTint="D9"/>
                      <w:sz w:val="22"/>
                      <w:szCs w:val="22"/>
                      <w:u w:val="single"/>
                      <w:lang w:eastAsia="en-US"/>
                    </w:rPr>
                    <w:t>:</w:t>
                  </w:r>
                </w:p>
                <w:p w:rsidR="009D76A0" w:rsidRPr="00680E36" w:rsidRDefault="009D76A0" w:rsidP="009D76A0">
                  <w:pPr>
                    <w:pStyle w:val="Heading2"/>
                    <w:pBdr>
                      <w:bottom w:val="single" w:sz="4" w:space="1" w:color="auto"/>
                    </w:pBdr>
                    <w:rPr>
                      <w:rFonts w:ascii="Arial" w:eastAsia="Times New Roman" w:hAnsi="Arial" w:cs="Arial"/>
                      <w:b/>
                      <w:color w:val="262626" w:themeColor="text1" w:themeTint="D9"/>
                      <w:sz w:val="20"/>
                      <w:szCs w:val="20"/>
                      <w:lang w:eastAsia="en-US"/>
                    </w:rPr>
                  </w:pPr>
                </w:p>
                <w:p w:rsidR="009D76A0" w:rsidRPr="00680E36" w:rsidRDefault="009D76A0" w:rsidP="009D76A0">
                  <w:pPr>
                    <w:pStyle w:val="Heading2"/>
                    <w:pBdr>
                      <w:bottom w:val="single" w:sz="4" w:space="1" w:color="auto"/>
                    </w:pBdr>
                    <w:rPr>
                      <w:rFonts w:ascii="Arial" w:hAnsi="Arial" w:cs="Arial"/>
                      <w:color w:val="262626" w:themeColor="text1" w:themeTint="D9"/>
                      <w:sz w:val="20"/>
                      <w:szCs w:val="20"/>
                    </w:rPr>
                  </w:pPr>
                  <w:r w:rsidRPr="00680E36">
                    <w:rPr>
                      <w:rFonts w:ascii="Arial" w:eastAsia="Times New Roman" w:hAnsi="Arial" w:cs="Arial"/>
                      <w:b/>
                      <w:color w:val="262626" w:themeColor="text1" w:themeTint="D9"/>
                      <w:sz w:val="20"/>
                      <w:szCs w:val="20"/>
                      <w:lang w:eastAsia="en-US"/>
                    </w:rPr>
                    <w:t>The Centre provides information, education and support services to assist women in the transition to economic and emotional independence. We also have the Building Strong Futures: Young Women’s Outreach and Expanding the Reach: Outreach to Women with Disabilities. All these programs support women to develop life skills, support networks, and self-confidence to achieve their goals for economic and emotional independence, free of violence.</w:t>
                  </w:r>
                </w:p>
                <w:p w:rsidR="009D76A0" w:rsidRPr="00680E36" w:rsidRDefault="009D76A0" w:rsidP="00364072">
                  <w:pPr>
                    <w:pStyle w:val="NormalWeb"/>
                    <w:jc w:val="center"/>
                    <w:rPr>
                      <w:rFonts w:ascii="Arial" w:hAnsi="Arial" w:cs="Arial"/>
                      <w:b/>
                      <w:color w:val="262626" w:themeColor="text1" w:themeTint="D9"/>
                      <w:sz w:val="22"/>
                      <w:szCs w:val="22"/>
                      <w:u w:val="single"/>
                    </w:rPr>
                  </w:pPr>
                  <w:r w:rsidRPr="00680E36">
                    <w:rPr>
                      <w:rFonts w:ascii="Arial" w:hAnsi="Arial" w:cs="Arial"/>
                      <w:b/>
                      <w:color w:val="262626" w:themeColor="text1" w:themeTint="D9"/>
                      <w:sz w:val="22"/>
                      <w:szCs w:val="22"/>
                      <w:u w:val="single"/>
                    </w:rPr>
                    <w:t>The Impact Of Our Programs And Services:</w:t>
                  </w:r>
                </w:p>
                <w:p w:rsidR="009D76A0" w:rsidRPr="00680E36" w:rsidRDefault="009D76A0" w:rsidP="009D76A0">
                  <w:pPr>
                    <w:pStyle w:val="NormalWeb"/>
                    <w:jc w:val="center"/>
                    <w:rPr>
                      <w:rFonts w:ascii="Arial" w:hAnsi="Arial" w:cs="Arial"/>
                      <w:b/>
                      <w:color w:val="262626" w:themeColor="text1" w:themeTint="D9"/>
                      <w:sz w:val="20"/>
                      <w:szCs w:val="20"/>
                    </w:rPr>
                  </w:pPr>
                  <w:r w:rsidRPr="00680E36">
                    <w:rPr>
                      <w:rFonts w:ascii="Arial" w:hAnsi="Arial" w:cs="Arial"/>
                      <w:b/>
                      <w:color w:val="262626" w:themeColor="text1" w:themeTint="D9"/>
                      <w:sz w:val="20"/>
                      <w:szCs w:val="20"/>
                    </w:rPr>
                    <w:t>Women benefit from the experience of learning with others. They realize that they are not alone, that they have options in their lives, and that they deserve to live free of fear. In 2014-15, the Centre served more than 3000 women and girls.</w:t>
                  </w:r>
                </w:p>
                <w:p w:rsidR="00D455CD" w:rsidRPr="00680E36" w:rsidRDefault="00D455CD" w:rsidP="009D76A0">
                  <w:pPr>
                    <w:pStyle w:val="Heading2"/>
                    <w:pBdr>
                      <w:bottom w:val="single" w:sz="4" w:space="1" w:color="auto"/>
                    </w:pBdr>
                    <w:rPr>
                      <w:color w:val="262626" w:themeColor="text1" w:themeTint="D9"/>
                    </w:rPr>
                  </w:pPr>
                </w:p>
              </w:tc>
            </w:tr>
            <w:tr w:rsidR="00D512CD" w:rsidRPr="00D512CD" w:rsidTr="0048577A">
              <w:trPr>
                <w:trHeight w:hRule="exact" w:val="80"/>
              </w:trPr>
              <w:tc>
                <w:tcPr>
                  <w:tcW w:w="3546" w:type="dxa"/>
                  <w:shd w:val="clear" w:color="auto" w:fill="8895F4"/>
                </w:tcPr>
                <w:p w:rsidR="00D455CD" w:rsidRPr="00680E36" w:rsidRDefault="00D455CD">
                  <w:pPr>
                    <w:rPr>
                      <w:color w:val="262626" w:themeColor="text1" w:themeTint="D9"/>
                    </w:rPr>
                  </w:pPr>
                </w:p>
              </w:tc>
            </w:tr>
            <w:tr w:rsidR="00D512CD" w:rsidRPr="00D512CD" w:rsidTr="0048577A">
              <w:trPr>
                <w:trHeight w:hRule="exact" w:val="4257"/>
              </w:trPr>
              <w:tc>
                <w:tcPr>
                  <w:tcW w:w="3546" w:type="dxa"/>
                  <w:shd w:val="clear" w:color="auto" w:fill="8895F4"/>
                  <w:vAlign w:val="center"/>
                </w:tcPr>
                <w:p w:rsidR="009D76A0" w:rsidRPr="00680E36" w:rsidRDefault="009D76A0" w:rsidP="009D76A0">
                  <w:pPr>
                    <w:pStyle w:val="NormalWeb"/>
                    <w:rPr>
                      <w:rFonts w:ascii="Arial" w:hAnsi="Arial" w:cs="Arial"/>
                      <w:b/>
                      <w:color w:val="262626" w:themeColor="text1" w:themeTint="D9"/>
                      <w:sz w:val="22"/>
                      <w:szCs w:val="22"/>
                    </w:rPr>
                  </w:pPr>
                  <w:r w:rsidRPr="00680E36">
                    <w:rPr>
                      <w:rFonts w:ascii="Arial" w:hAnsi="Arial" w:cs="Arial"/>
                      <w:b/>
                      <w:color w:val="262626" w:themeColor="text1" w:themeTint="D9"/>
                      <w:sz w:val="22"/>
                      <w:szCs w:val="22"/>
                    </w:rPr>
                    <w:t>Typically, women will report the following outcomes after using our services</w:t>
                  </w:r>
                </w:p>
                <w:p w:rsidR="001850CF" w:rsidRPr="00680E36" w:rsidRDefault="009D76A0" w:rsidP="001850CF">
                  <w:pPr>
                    <w:pStyle w:val="NormalWeb"/>
                    <w:numPr>
                      <w:ilvl w:val="0"/>
                      <w:numId w:val="5"/>
                    </w:numPr>
                    <w:rPr>
                      <w:rFonts w:ascii="Arial" w:hAnsi="Arial" w:cs="Arial"/>
                      <w:color w:val="262626" w:themeColor="text1" w:themeTint="D9"/>
                      <w:sz w:val="20"/>
                      <w:szCs w:val="20"/>
                    </w:rPr>
                  </w:pPr>
                  <w:r w:rsidRPr="00680E36">
                    <w:rPr>
                      <w:rFonts w:ascii="Arial" w:hAnsi="Arial" w:cs="Arial"/>
                      <w:color w:val="262626" w:themeColor="text1" w:themeTint="D9"/>
                      <w:sz w:val="20"/>
                      <w:szCs w:val="20"/>
                    </w:rPr>
                    <w:t>Leave an abusive situation, develop a safety plan</w:t>
                  </w:r>
                </w:p>
                <w:p w:rsidR="001850CF" w:rsidRPr="00680E36" w:rsidRDefault="009D76A0" w:rsidP="001850CF">
                  <w:pPr>
                    <w:pStyle w:val="NormalWeb"/>
                    <w:numPr>
                      <w:ilvl w:val="0"/>
                      <w:numId w:val="5"/>
                    </w:numPr>
                    <w:rPr>
                      <w:rFonts w:ascii="Arial" w:hAnsi="Arial" w:cs="Arial"/>
                      <w:color w:val="262626" w:themeColor="text1" w:themeTint="D9"/>
                      <w:sz w:val="20"/>
                      <w:szCs w:val="20"/>
                    </w:rPr>
                  </w:pPr>
                  <w:r w:rsidRPr="00680E36">
                    <w:rPr>
                      <w:rFonts w:ascii="Arial" w:hAnsi="Arial" w:cs="Arial"/>
                      <w:color w:val="262626" w:themeColor="text1" w:themeTint="D9"/>
                      <w:sz w:val="20"/>
                      <w:szCs w:val="20"/>
                    </w:rPr>
                    <w:t xml:space="preserve">Register for further training (community college, GED, </w:t>
                  </w:r>
                  <w:r w:rsidR="00E571D7" w:rsidRPr="00680E36">
                    <w:rPr>
                      <w:rFonts w:ascii="Arial" w:hAnsi="Arial" w:cs="Arial"/>
                      <w:color w:val="262626" w:themeColor="text1" w:themeTint="D9"/>
                      <w:sz w:val="20"/>
                      <w:szCs w:val="20"/>
                    </w:rPr>
                    <w:t>etc.</w:t>
                  </w:r>
                  <w:r w:rsidRPr="00680E36">
                    <w:rPr>
                      <w:rFonts w:ascii="Arial" w:hAnsi="Arial" w:cs="Arial"/>
                      <w:color w:val="262626" w:themeColor="text1" w:themeTint="D9"/>
                      <w:sz w:val="20"/>
                      <w:szCs w:val="20"/>
                    </w:rPr>
                    <w:t>)</w:t>
                  </w:r>
                </w:p>
                <w:p w:rsidR="009D76A0" w:rsidRPr="00680E36" w:rsidRDefault="009D76A0" w:rsidP="001850CF">
                  <w:pPr>
                    <w:pStyle w:val="NormalWeb"/>
                    <w:numPr>
                      <w:ilvl w:val="0"/>
                      <w:numId w:val="5"/>
                    </w:numPr>
                    <w:rPr>
                      <w:rFonts w:ascii="Arial" w:hAnsi="Arial" w:cs="Arial"/>
                      <w:color w:val="262626" w:themeColor="text1" w:themeTint="D9"/>
                      <w:sz w:val="20"/>
                      <w:szCs w:val="20"/>
                    </w:rPr>
                  </w:pPr>
                  <w:r w:rsidRPr="00680E36">
                    <w:rPr>
                      <w:rFonts w:ascii="Arial" w:hAnsi="Arial" w:cs="Arial"/>
                      <w:color w:val="262626" w:themeColor="text1" w:themeTint="D9"/>
                      <w:sz w:val="20"/>
                      <w:szCs w:val="20"/>
                    </w:rPr>
                    <w:t>Obtain employment, build marketable skills, improve work performance job retention</w:t>
                  </w:r>
                </w:p>
                <w:p w:rsidR="00765F19" w:rsidRPr="00680E36" w:rsidRDefault="00765F19" w:rsidP="00930CCF">
                  <w:pPr>
                    <w:pStyle w:val="NormalWeb"/>
                    <w:jc w:val="center"/>
                    <w:rPr>
                      <w:rFonts w:ascii="Arial" w:hAnsi="Arial" w:cs="Arial"/>
                      <w:b/>
                      <w:color w:val="262626" w:themeColor="text1" w:themeTint="D9"/>
                      <w:sz w:val="20"/>
                      <w:szCs w:val="20"/>
                    </w:rPr>
                  </w:pPr>
                </w:p>
                <w:p w:rsidR="00D455CD" w:rsidRPr="00680E36" w:rsidRDefault="00D455CD">
                  <w:pPr>
                    <w:pStyle w:val="Date"/>
                    <w:rPr>
                      <w:color w:val="262626" w:themeColor="text1" w:themeTint="D9"/>
                    </w:rPr>
                  </w:pPr>
                </w:p>
              </w:tc>
            </w:tr>
          </w:tbl>
          <w:p w:rsidR="00D455CD" w:rsidRPr="00D512CD" w:rsidRDefault="00D455CD">
            <w:pPr>
              <w:rPr>
                <w:color w:val="F2F2F2" w:themeColor="background1" w:themeShade="F2"/>
              </w:rPr>
            </w:pPr>
          </w:p>
        </w:tc>
      </w:tr>
    </w:tbl>
    <w:p w:rsidR="001B7294" w:rsidRDefault="001B7294" w:rsidP="00175BC6">
      <w:pPr>
        <w:pStyle w:val="NormalWeb"/>
        <w:rPr>
          <w:b/>
          <w:color w:val="4D0070"/>
        </w:rPr>
      </w:pPr>
      <w:r>
        <w:rPr>
          <w:b/>
          <w:noProof/>
          <w:color w:val="4D0070"/>
          <w:lang w:val="en-CA" w:eastAsia="en-CA"/>
        </w:rPr>
        <w:lastRenderedPageBreak/>
        <mc:AlternateContent>
          <mc:Choice Requires="wps">
            <w:drawing>
              <wp:anchor distT="0" distB="0" distL="114300" distR="114300" simplePos="0" relativeHeight="251659264" behindDoc="0" locked="0" layoutInCell="1" allowOverlap="1">
                <wp:simplePos x="0" y="0"/>
                <wp:positionH relativeFrom="page">
                  <wp:posOffset>876299</wp:posOffset>
                </wp:positionH>
                <wp:positionV relativeFrom="paragraph">
                  <wp:posOffset>-400050</wp:posOffset>
                </wp:positionV>
                <wp:extent cx="5724525" cy="26574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724525" cy="2657475"/>
                        </a:xfrm>
                        <a:prstGeom prst="roundRect">
                          <a:avLst/>
                        </a:prstGeom>
                        <a:solidFill>
                          <a:srgbClr val="EC6279"/>
                        </a:solidFill>
                      </wps:spPr>
                      <wps:style>
                        <a:lnRef idx="2">
                          <a:schemeClr val="accent1">
                            <a:shade val="50000"/>
                          </a:schemeClr>
                        </a:lnRef>
                        <a:fillRef idx="1">
                          <a:schemeClr val="accent1"/>
                        </a:fillRef>
                        <a:effectRef idx="0">
                          <a:schemeClr val="accent1"/>
                        </a:effectRef>
                        <a:fontRef idx="minor">
                          <a:schemeClr val="lt1"/>
                        </a:fontRef>
                      </wps:style>
                      <wps:txbx>
                        <w:txbxContent>
                          <w:p w:rsidR="001B7294" w:rsidRPr="00680E36" w:rsidRDefault="001B7294" w:rsidP="00492283">
                            <w:pPr>
                              <w:pStyle w:val="NormalWeb"/>
                              <w:ind w:left="1440" w:firstLine="720"/>
                              <w:rPr>
                                <w:b/>
                                <w:color w:val="262626" w:themeColor="text1" w:themeTint="D9"/>
                                <w:sz w:val="28"/>
                                <w:szCs w:val="28"/>
                              </w:rPr>
                            </w:pPr>
                            <w:r w:rsidRPr="00680E36">
                              <w:rPr>
                                <w:b/>
                                <w:color w:val="262626" w:themeColor="text1" w:themeTint="D9"/>
                                <w:sz w:val="28"/>
                                <w:szCs w:val="28"/>
                              </w:rPr>
                              <w:t>Ways you can get involved:</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Participate in your workplace Jeans Day to raise funds to provide supportive services to women</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Tell women you think could benefit from services at the Centre</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Consider volunteering as a mentor, tutor or workshop host</w:t>
                            </w:r>
                          </w:p>
                          <w:p w:rsidR="001B7294" w:rsidRPr="00680E36" w:rsidRDefault="001B7294" w:rsidP="001B7294">
                            <w:pPr>
                              <w:pStyle w:val="NormalWeb"/>
                              <w:jc w:val="center"/>
                              <w:rPr>
                                <w:color w:val="262626" w:themeColor="text1" w:themeTint="D9"/>
                                <w:sz w:val="36"/>
                                <w:szCs w:val="36"/>
                              </w:rPr>
                            </w:pPr>
                            <w:r w:rsidRPr="00680E36">
                              <w:rPr>
                                <w:color w:val="262626" w:themeColor="text1" w:themeTint="D9"/>
                                <w:sz w:val="36"/>
                                <w:szCs w:val="36"/>
                              </w:rPr>
                              <w:t>Thank you for your interest! With your support, women can make a brighter future for themselves and their children!</w:t>
                            </w:r>
                          </w:p>
                          <w:p w:rsidR="001B7294" w:rsidRDefault="001B7294" w:rsidP="001B72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9pt;margin-top:-31.5pt;width:450.75pt;height:20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" fillcolor="#ec6279" strokecolor="#751139 [1604]" strokeweight="1pt">
                <v:stroke joinstyle="miter"/>
                <v:textbox>
                  <w:txbxContent>
                    <w:p w:rsidR="001B7294" w:rsidRPr="00680E36" w:rsidRDefault="001B7294" w:rsidP="00492283">
                      <w:pPr>
                        <w:pStyle w:val="NormalWeb"/>
                        <w:ind w:left="1440" w:firstLine="720"/>
                        <w:rPr>
                          <w:b/>
                          <w:color w:val="262626" w:themeColor="text1" w:themeTint="D9"/>
                          <w:sz w:val="28"/>
                          <w:szCs w:val="28"/>
                        </w:rPr>
                      </w:pPr>
                      <w:r w:rsidRPr="00680E36">
                        <w:rPr>
                          <w:b/>
                          <w:color w:val="262626" w:themeColor="text1" w:themeTint="D9"/>
                          <w:sz w:val="28"/>
                          <w:szCs w:val="28"/>
                        </w:rPr>
                        <w:t>Ways you can get involved:</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Participate in your workplace Jeans Day to raise funds to provide supportive services to women</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Tell women you think could benefit from services at the Centre</w:t>
                      </w:r>
                    </w:p>
                    <w:p w:rsidR="001B7294" w:rsidRPr="00680E36" w:rsidRDefault="001B7294" w:rsidP="001850CF">
                      <w:pPr>
                        <w:pStyle w:val="NormalWeb"/>
                        <w:numPr>
                          <w:ilvl w:val="0"/>
                          <w:numId w:val="6"/>
                        </w:numPr>
                        <w:rPr>
                          <w:b/>
                          <w:color w:val="262626" w:themeColor="text1" w:themeTint="D9"/>
                          <w:sz w:val="28"/>
                          <w:szCs w:val="28"/>
                        </w:rPr>
                      </w:pPr>
                      <w:r w:rsidRPr="00680E36">
                        <w:rPr>
                          <w:color w:val="262626" w:themeColor="text1" w:themeTint="D9"/>
                          <w:sz w:val="22"/>
                          <w:szCs w:val="22"/>
                        </w:rPr>
                        <w:t>Consider volunteering as a mentor, tutor or workshop host</w:t>
                      </w:r>
                    </w:p>
                    <w:p w:rsidR="001B7294" w:rsidRPr="00680E36" w:rsidRDefault="001B7294" w:rsidP="001B7294">
                      <w:pPr>
                        <w:pStyle w:val="NormalWeb"/>
                        <w:jc w:val="center"/>
                        <w:rPr>
                          <w:color w:val="262626" w:themeColor="text1" w:themeTint="D9"/>
                          <w:sz w:val="36"/>
                          <w:szCs w:val="36"/>
                        </w:rPr>
                      </w:pPr>
                      <w:r w:rsidRPr="00680E36">
                        <w:rPr>
                          <w:color w:val="262626" w:themeColor="text1" w:themeTint="D9"/>
                          <w:sz w:val="36"/>
                          <w:szCs w:val="36"/>
                        </w:rPr>
                        <w:t>Thank you for your interest! With your support, women can make a brighter future for themselves and their children!</w:t>
                      </w:r>
                    </w:p>
                    <w:p w:rsidR="001B7294" w:rsidRDefault="001B7294" w:rsidP="001B7294">
                      <w:pPr>
                        <w:jc w:val="center"/>
                      </w:pPr>
                    </w:p>
                  </w:txbxContent>
                </v:textbox>
                <w10:wrap anchorx="page"/>
              </v:roundrect>
            </w:pict>
          </mc:Fallback>
        </mc:AlternateContent>
      </w: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7294" w:rsidRDefault="001B7294" w:rsidP="00175BC6">
      <w:pPr>
        <w:pStyle w:val="NormalWeb"/>
        <w:rPr>
          <w:b/>
          <w:color w:val="4D0070"/>
        </w:rPr>
      </w:pPr>
    </w:p>
    <w:p w:rsidR="001B64CF" w:rsidRDefault="001B64CF" w:rsidP="00175BC6">
      <w:pPr>
        <w:pStyle w:val="NormalWeb"/>
        <w:rPr>
          <w:rFonts w:ascii="Arial" w:hAnsi="Arial" w:cs="Arial"/>
          <w:b/>
          <w:color w:val="A50021"/>
          <w:sz w:val="20"/>
          <w:szCs w:val="20"/>
        </w:rPr>
      </w:pPr>
    </w:p>
    <w:p w:rsidR="00C2719B" w:rsidRDefault="00175BC6" w:rsidP="00175BC6">
      <w:pPr>
        <w:pStyle w:val="NormalWeb"/>
        <w:rPr>
          <w:rFonts w:ascii="Arial" w:hAnsi="Arial" w:cs="Arial"/>
          <w:b/>
          <w:color w:val="262626" w:themeColor="text1" w:themeTint="D9"/>
          <w:sz w:val="20"/>
          <w:szCs w:val="20"/>
        </w:rPr>
      </w:pPr>
      <w:r w:rsidRPr="00383E42">
        <w:rPr>
          <w:rFonts w:ascii="Arial" w:hAnsi="Arial" w:cs="Arial"/>
          <w:b/>
          <w:color w:val="262626" w:themeColor="text1" w:themeTint="D9"/>
          <w:sz w:val="20"/>
          <w:szCs w:val="20"/>
        </w:rPr>
        <w:t>HERE ARE SOME STORIES FROM WOMEN WHO HAVE USED THE SERVICES AT SCARBOROUGH WOMEN’S CENTRE. THEIR NAMES HAVE BEEN CHANGED TO PROTECT PRIVACY.</w:t>
      </w:r>
    </w:p>
    <w:p w:rsidR="008D2D53" w:rsidRPr="008D2D53" w:rsidRDefault="008D2D53" w:rsidP="00175BC6">
      <w:pPr>
        <w:pStyle w:val="NormalWeb"/>
        <w:rPr>
          <w:rFonts w:ascii="Arial" w:hAnsi="Arial" w:cs="Arial"/>
          <w:b/>
          <w:color w:val="262626" w:themeColor="text1" w:themeTint="D9"/>
          <w:sz w:val="20"/>
          <w:szCs w:val="20"/>
        </w:rPr>
      </w:pPr>
      <w:bookmarkStart w:id="0" w:name="_GoBack"/>
      <w:bookmarkEnd w:id="0"/>
    </w:p>
    <w:p w:rsidR="00175BC6" w:rsidRPr="00383E42" w:rsidRDefault="00175BC6" w:rsidP="00175BC6">
      <w:pPr>
        <w:pStyle w:val="NormalWeb"/>
        <w:rPr>
          <w:rFonts w:ascii="Arial" w:hAnsi="Arial" w:cs="Arial"/>
          <w:b/>
          <w:color w:val="262626" w:themeColor="text1" w:themeTint="D9"/>
          <w:sz w:val="20"/>
          <w:szCs w:val="20"/>
          <w:u w:val="single"/>
        </w:rPr>
      </w:pPr>
      <w:r w:rsidRPr="00383E42">
        <w:rPr>
          <w:rFonts w:ascii="Arial" w:hAnsi="Arial" w:cs="Arial"/>
          <w:b/>
          <w:color w:val="262626" w:themeColor="text1" w:themeTint="D9"/>
          <w:sz w:val="20"/>
          <w:szCs w:val="20"/>
          <w:u w:val="single"/>
        </w:rPr>
        <w:t>LETTER FROM MELINA</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 was so happy when I got married. Someone was going to take care of me forever, and always be there for me. My childhood had been painful, because I went back and forth between my grandparents when my parents were ill. I always felt like I was inconvenient and in the way. Later when I met my husband, he made me feel important. He told me I was beautiful, and that he wanted me for himself. I didn’t know that meant that he wouldn’t let me see my friends or go to work.</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When we started our family, Eric was so critical of my mothering. He said I was stupid, and would make our kids stupid too. Eventually he got so fed up with me that he would leave for days at a time. He never explained where he’d been, and several times he didn’t leave me any money for milk or baby food. I was frantic with worry and fear.</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One day, Eric just didn’t come back at all. I couldn’t believe that he would abandon me and our two beautiful kids, Amelia and Sammy. I didn’t know what to do.</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My neighbour Jill saw me crying in the laundry room of our apartment building, and asked what was wrong. I told her. She said that I should talk to Scarborough Women’s Centre. They would know how to help.</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 got up the courage to call the Centre, and was so happy to find a friendly voice at the other end of the phone. She told me how to get social assistance and helped me find the closest food bank. Then she told me about the Counselling service at the Centre. I met with the Counsellor on a weekly basis for several months. She helped me sort out my feelings, get used to the idea that I was responsible for myself and our kids.</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Once I started to heal emotionally, I realized how much of myself I had hidden for such a long time. I started to think about what I’m good at doing, and began to imagine that it would be possible to get a job one day. I started slowly by doing the Building Self Esteem course at the Centre, and attending some of the other workshops on problem-solving, communication, and goal-setting. I met some really nice women who were going through similar things. It helped me feel like I wasn’t alone.</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When I felt stronger, I went back to school, and got my nursing qualifications. It’s so exciting to be working at a job I’m good at, where people appreciate me. I can support my family, and we’re even taking our first vacation this summer.</w:t>
      </w:r>
    </w:p>
    <w:p w:rsidR="001B64CF" w:rsidRPr="00383E42" w:rsidRDefault="0098511A" w:rsidP="00175BC6">
      <w:pPr>
        <w:pStyle w:val="NormalWeb"/>
        <w:rPr>
          <w:rFonts w:ascii="Arial" w:hAnsi="Arial" w:cs="Arial"/>
          <w:color w:val="262626" w:themeColor="text1" w:themeTint="D9"/>
          <w:sz w:val="20"/>
          <w:szCs w:val="20"/>
        </w:rPr>
      </w:pPr>
      <w:r w:rsidRPr="00680E36">
        <w:rPr>
          <w:noProof/>
          <w:color w:val="B11A57" w:themeColor="accent1" w:themeShade="BF"/>
          <w:sz w:val="20"/>
          <w:szCs w:val="20"/>
          <w:lang w:val="en-CA" w:eastAsia="en-CA"/>
        </w:rPr>
        <mc:AlternateContent>
          <mc:Choice Requires="wps">
            <w:drawing>
              <wp:anchor distT="0" distB="0" distL="114300" distR="114300" simplePos="0" relativeHeight="251671552" behindDoc="0" locked="0" layoutInCell="1" allowOverlap="1" wp14:anchorId="25ED3C7E" wp14:editId="19366E24">
                <wp:simplePos x="0" y="0"/>
                <wp:positionH relativeFrom="leftMargin">
                  <wp:posOffset>5010150</wp:posOffset>
                </wp:positionH>
                <wp:positionV relativeFrom="paragraph">
                  <wp:posOffset>335915</wp:posOffset>
                </wp:positionV>
                <wp:extent cx="324943" cy="324854"/>
                <wp:effectExtent l="0" t="0" r="18415" b="18415"/>
                <wp:wrapNone/>
                <wp:docPr id="9" name="Shape 22"/>
                <wp:cNvGraphicFramePr/>
                <a:graphic xmlns:a="http://schemas.openxmlformats.org/drawingml/2006/main">
                  <a:graphicData uri="http://schemas.microsoft.com/office/word/2010/wordprocessingShape">
                    <wps:wsp>
                      <wps:cNvSpPr/>
                      <wps:spPr>
                        <a:xfrm>
                          <a:off x="0" y="0"/>
                          <a:ext cx="324943" cy="324854"/>
                        </a:xfrm>
                        <a:custGeom>
                          <a:avLst/>
                          <a:gdLst/>
                          <a:ahLst/>
                          <a:cxnLst/>
                          <a:rect l="0" t="0" r="0" b="0"/>
                          <a:pathLst>
                            <a:path w="324993" h="325120">
                              <a:moveTo>
                                <a:pt x="162434" y="0"/>
                              </a:moveTo>
                              <a:cubicBezTo>
                                <a:pt x="252222" y="0"/>
                                <a:pt x="324993" y="72772"/>
                                <a:pt x="324993" y="162560"/>
                              </a:cubicBezTo>
                              <a:cubicBezTo>
                                <a:pt x="324993" y="252349"/>
                                <a:pt x="252222" y="325120"/>
                                <a:pt x="162434" y="325120"/>
                              </a:cubicBezTo>
                              <a:cubicBezTo>
                                <a:pt x="72771" y="325120"/>
                                <a:pt x="0" y="252349"/>
                                <a:pt x="0" y="162560"/>
                              </a:cubicBezTo>
                              <a:cubicBezTo>
                                <a:pt x="0" y="72772"/>
                                <a:pt x="72771" y="0"/>
                                <a:pt x="162434" y="0"/>
                              </a:cubicBezTo>
                              <a:close/>
                            </a:path>
                          </a:pathLst>
                        </a:custGeom>
                        <a:solidFill>
                          <a:srgbClr val="A50021"/>
                        </a:solidFill>
                        <a:ln w="0" cap="flat">
                          <a:solidFill>
                            <a:srgbClr val="0425CC"/>
                          </a:solidFill>
                          <a:miter lim="127000"/>
                        </a:ln>
                      </wps:spPr>
                      <wps:style>
                        <a:lnRef idx="0">
                          <a:srgbClr val="000000">
                            <a:alpha val="0"/>
                          </a:srgbClr>
                        </a:lnRef>
                        <a:fillRef idx="1">
                          <a:srgbClr val="C0D241"/>
                        </a:fillRef>
                        <a:effectRef idx="0">
                          <a:scrgbClr r="0" g="0" b="0"/>
                        </a:effectRef>
                        <a:fontRef idx="none"/>
                      </wps:style>
                      <wps:bodyPr/>
                    </wps:wsp>
                  </a:graphicData>
                </a:graphic>
              </wp:anchor>
            </w:drawing>
          </mc:Choice>
          <mc:Fallback>
            <w:pict>
              <v:shape w14:anchorId="16FC82BD" id="Shape 22" o:spid="_x0000_s1026" style="position:absolute;margin-left:394.5pt;margin-top:26.45pt;width:25.6pt;height:25.6pt;z-index:251671552;visibility:visible;mso-wrap-style:square;mso-wrap-distance-left:9pt;mso-wrap-distance-top:0;mso-wrap-distance-right:9pt;mso-wrap-distance-bottom:0;mso-position-horizontal:absolute;mso-position-horizontal-relative:left-margin-area;mso-position-vertical:absolute;mso-position-vertical-relative:text;v-text-anchor:top" coordsize="324993,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" path="m162434,v89788,,162559,72772,162559,162560c324993,252349,252222,325120,162434,325120,72771,325120,,252349,,162560,,72772,72771,,162434,xe" fillcolor="#a50021" strokecolor="#0425cc" strokeweight="0">
                <v:stroke miterlimit="83231f" joinstyle="miter"/>
                <v:path arrowok="t" textboxrect="0,0,324993,325120"/>
                <w10:wrap anchorx="margin"/>
              </v:shape>
            </w:pict>
          </mc:Fallback>
        </mc:AlternateContent>
      </w:r>
      <w:r w:rsidR="00175BC6" w:rsidRPr="00383E42">
        <w:rPr>
          <w:rFonts w:ascii="Arial" w:hAnsi="Arial" w:cs="Arial"/>
          <w:color w:val="262626" w:themeColor="text1" w:themeTint="D9"/>
          <w:sz w:val="20"/>
          <w:szCs w:val="20"/>
        </w:rPr>
        <w:t>If it hadn’t been for Scarborough Women’s Centre, I would never have gotten up the courage to find my way. They helped me save my own life, and give my kids a happy home. Thank you so much!</w:t>
      </w:r>
    </w:p>
    <w:p w:rsidR="001B64CF" w:rsidRPr="00383E42" w:rsidRDefault="0098511A" w:rsidP="00175BC6">
      <w:pPr>
        <w:pStyle w:val="NormalWeb"/>
        <w:rPr>
          <w:rFonts w:ascii="Arial" w:hAnsi="Arial" w:cs="Arial"/>
          <w:color w:val="262626" w:themeColor="text1" w:themeTint="D9"/>
          <w:sz w:val="20"/>
          <w:szCs w:val="20"/>
        </w:rPr>
      </w:pPr>
      <w:r w:rsidRPr="00680E36">
        <w:rPr>
          <w:noProof/>
          <w:sz w:val="20"/>
          <w:szCs w:val="20"/>
          <w:lang w:val="en-CA" w:eastAsia="en-CA"/>
        </w:rPr>
        <mc:AlternateContent>
          <mc:Choice Requires="wps">
            <w:drawing>
              <wp:anchor distT="0" distB="0" distL="114300" distR="114300" simplePos="0" relativeHeight="251667456" behindDoc="0" locked="0" layoutInCell="1" allowOverlap="1" wp14:anchorId="0F85D0FF" wp14:editId="1BAF6DE7">
                <wp:simplePos x="0" y="0"/>
                <wp:positionH relativeFrom="page">
                  <wp:posOffset>1810385</wp:posOffset>
                </wp:positionH>
                <wp:positionV relativeFrom="paragraph">
                  <wp:posOffset>165735</wp:posOffset>
                </wp:positionV>
                <wp:extent cx="438844" cy="425101"/>
                <wp:effectExtent l="0" t="0" r="18415" b="13335"/>
                <wp:wrapNone/>
                <wp:docPr id="7" name="Shape 26"/>
                <wp:cNvGraphicFramePr/>
                <a:graphic xmlns:a="http://schemas.openxmlformats.org/drawingml/2006/main">
                  <a:graphicData uri="http://schemas.microsoft.com/office/word/2010/wordprocessingShape">
                    <wps:wsp>
                      <wps:cNvSpPr/>
                      <wps:spPr>
                        <a:xfrm>
                          <a:off x="0" y="0"/>
                          <a:ext cx="438844" cy="425101"/>
                        </a:xfrm>
                        <a:custGeom>
                          <a:avLst/>
                          <a:gdLst/>
                          <a:ahLst/>
                          <a:cxnLst/>
                          <a:rect l="0" t="0" r="0" b="0"/>
                          <a:pathLst>
                            <a:path w="438912" h="425450">
                              <a:moveTo>
                                <a:pt x="219456" y="0"/>
                              </a:moveTo>
                              <a:cubicBezTo>
                                <a:pt x="340741" y="0"/>
                                <a:pt x="438912" y="95250"/>
                                <a:pt x="438912" y="212725"/>
                              </a:cubicBezTo>
                              <a:cubicBezTo>
                                <a:pt x="438912" y="330200"/>
                                <a:pt x="340741" y="425450"/>
                                <a:pt x="219456" y="425450"/>
                              </a:cubicBezTo>
                              <a:cubicBezTo>
                                <a:pt x="98298" y="425450"/>
                                <a:pt x="0" y="330200"/>
                                <a:pt x="0" y="212725"/>
                              </a:cubicBezTo>
                              <a:cubicBezTo>
                                <a:pt x="0" y="95250"/>
                                <a:pt x="98298" y="0"/>
                                <a:pt x="219456" y="0"/>
                              </a:cubicBezTo>
                              <a:close/>
                            </a:path>
                          </a:pathLst>
                        </a:custGeom>
                        <a:solidFill>
                          <a:schemeClr val="accent5">
                            <a:lumMod val="75000"/>
                          </a:schemeClr>
                        </a:solidFill>
                        <a:ln w="0" cap="flat">
                          <a:solidFill>
                            <a:srgbClr val="A50021"/>
                          </a:solidFill>
                          <a:miter lim="127000"/>
                        </a:ln>
                      </wps:spPr>
                      <wps:style>
                        <a:lnRef idx="0">
                          <a:srgbClr val="000000">
                            <a:alpha val="0"/>
                          </a:srgbClr>
                        </a:lnRef>
                        <a:fillRef idx="1">
                          <a:srgbClr val="E21776"/>
                        </a:fillRef>
                        <a:effectRef idx="0">
                          <a:scrgbClr r="0" g="0" b="0"/>
                        </a:effectRef>
                        <a:fontRef idx="none"/>
                      </wps:style>
                      <wps:bodyPr/>
                    </wps:wsp>
                  </a:graphicData>
                </a:graphic>
              </wp:anchor>
            </w:drawing>
          </mc:Choice>
          <mc:Fallback>
            <w:pict>
              <v:shape w14:anchorId="5A5DEC25" id="Shape 26" o:spid="_x0000_s1026" style="position:absolute;margin-left:142.55pt;margin-top:13.05pt;width:34.55pt;height:33.4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38912,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" path="m219456,c340741,,438912,95250,438912,212725v,117475,-98171,212725,-219456,212725c98298,425450,,330200,,212725,,95250,98298,,219456,xe" fillcolor="#564180 [2408]" strokecolor="#a50021" strokeweight="0">
                <v:stroke miterlimit="83231f" joinstyle="miter"/>
                <v:path arrowok="t" textboxrect="0,0,438912,425450"/>
                <w10:wrap anchorx="page"/>
              </v:shape>
            </w:pict>
          </mc:Fallback>
        </mc:AlternateContent>
      </w:r>
    </w:p>
    <w:p w:rsidR="001B64CF" w:rsidRPr="00383E42" w:rsidRDefault="0098511A" w:rsidP="00175BC6">
      <w:pPr>
        <w:pStyle w:val="NormalWeb"/>
        <w:rPr>
          <w:rFonts w:ascii="Arial" w:hAnsi="Arial" w:cs="Arial"/>
          <w:color w:val="262626" w:themeColor="text1" w:themeTint="D9"/>
          <w:sz w:val="20"/>
          <w:szCs w:val="20"/>
        </w:rPr>
      </w:pPr>
      <w:r w:rsidRPr="00680E36">
        <w:rPr>
          <w:noProof/>
          <w:sz w:val="20"/>
          <w:szCs w:val="20"/>
          <w:lang w:val="en-CA" w:eastAsia="en-CA"/>
        </w:rPr>
        <mc:AlternateContent>
          <mc:Choice Requires="wps">
            <w:drawing>
              <wp:anchor distT="0" distB="0" distL="114300" distR="114300" simplePos="0" relativeHeight="251669504" behindDoc="0" locked="0" layoutInCell="1" allowOverlap="1" wp14:anchorId="0957A211" wp14:editId="01F1166F">
                <wp:simplePos x="0" y="0"/>
                <wp:positionH relativeFrom="column">
                  <wp:posOffset>2905125</wp:posOffset>
                </wp:positionH>
                <wp:positionV relativeFrom="paragraph">
                  <wp:posOffset>266700</wp:posOffset>
                </wp:positionV>
                <wp:extent cx="502207" cy="504538"/>
                <wp:effectExtent l="0" t="0" r="12700" b="10160"/>
                <wp:wrapNone/>
                <wp:docPr id="8" name="Shape 23"/>
                <wp:cNvGraphicFramePr/>
                <a:graphic xmlns:a="http://schemas.openxmlformats.org/drawingml/2006/main">
                  <a:graphicData uri="http://schemas.microsoft.com/office/word/2010/wordprocessingShape">
                    <wps:wsp>
                      <wps:cNvSpPr/>
                      <wps:spPr>
                        <a:xfrm>
                          <a:off x="0" y="0"/>
                          <a:ext cx="502207" cy="504538"/>
                        </a:xfrm>
                        <a:custGeom>
                          <a:avLst/>
                          <a:gdLst/>
                          <a:ahLst/>
                          <a:cxnLst/>
                          <a:rect l="0" t="0" r="0" b="0"/>
                          <a:pathLst>
                            <a:path w="502285" h="504952">
                              <a:moveTo>
                                <a:pt x="251206" y="0"/>
                              </a:moveTo>
                              <a:cubicBezTo>
                                <a:pt x="389890" y="0"/>
                                <a:pt x="502285" y="113030"/>
                                <a:pt x="502285" y="252476"/>
                              </a:cubicBezTo>
                              <a:cubicBezTo>
                                <a:pt x="502285" y="391922"/>
                                <a:pt x="389890" y="504952"/>
                                <a:pt x="251206" y="504952"/>
                              </a:cubicBezTo>
                              <a:cubicBezTo>
                                <a:pt x="112395" y="504952"/>
                                <a:pt x="0" y="391922"/>
                                <a:pt x="0" y="252476"/>
                              </a:cubicBezTo>
                              <a:cubicBezTo>
                                <a:pt x="0" y="113030"/>
                                <a:pt x="112395" y="0"/>
                                <a:pt x="251206" y="0"/>
                              </a:cubicBezTo>
                              <a:close/>
                            </a:path>
                          </a:pathLst>
                        </a:custGeom>
                        <a:solidFill>
                          <a:srgbClr val="CC0066"/>
                        </a:solidFill>
                        <a:ln w="0" cap="flat">
                          <a:solidFill>
                            <a:srgbClr val="0070C0"/>
                          </a:solidFill>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5E03119" id="Shape 23" o:spid="_x0000_s1026" style="position:absolute;margin-left:228.75pt;margin-top:21pt;width:39.5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02285,5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" path="m251206,c389890,,502285,113030,502285,252476v,139446,-112395,252476,-251079,252476c112395,504952,,391922,,252476,,113030,112395,,251206,xe" fillcolor="#c06" strokecolor="#0070c0" strokeweight="0">
                <v:stroke miterlimit="83231f" joinstyle="miter"/>
                <v:path arrowok="t" textboxrect="0,0,502285,504952"/>
              </v:shape>
            </w:pict>
          </mc:Fallback>
        </mc:AlternateConten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b/>
          <w:color w:val="262626" w:themeColor="text1" w:themeTint="D9"/>
          <w:sz w:val="20"/>
          <w:szCs w:val="20"/>
          <w:u w:val="single"/>
        </w:rPr>
        <w:lastRenderedPageBreak/>
        <w:t>LETTER FROM SAMANTHA</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 never thought I would be one of "those women" who I saw being abused, and staying for years and years. Little did I know how easy it was to fall into the sticky spider's web of abuse. I stayed for eleven years. I had five children. My body is scarred, and my self - it took a long time to make even the smallest decisions, I was so afraid, all the time. My tale is not unique - women accept abuse for so many reasons, in all cultures, everywhere.</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During a time of crisis, I came to Scarborough Women's Centre. I was surprised to get an appointment with someone quickly - and the comfort and acceptance with which I was greeted is wonderful. My counsellor helped me by letting me know that anything I said was ok. She is always there for me to bring me back down to Earth, and helped me realize that my struggles are not impossible to overcome. She has helped me not by giving me answers, but by giving me the tools to be able to figure out what to do on my own, and in a positive and growth-oriented manner.</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 will always be grateful to the Scarborough Women's Center for being there to help - and I wish everyone to know that even in the darkest of hours, we as women need to extend our hands to each other because together we can help, heal and grow to get past our struggles for a better life for ourselves and our children.</w:t>
      </w:r>
    </w:p>
    <w:p w:rsidR="00175BC6" w:rsidRPr="00383E42" w:rsidRDefault="00175BC6" w:rsidP="00175BC6">
      <w:pPr>
        <w:pStyle w:val="NormalWeb"/>
        <w:rPr>
          <w:rFonts w:ascii="Arial" w:hAnsi="Arial" w:cs="Arial"/>
          <w:b/>
          <w:color w:val="262626" w:themeColor="text1" w:themeTint="D9"/>
          <w:sz w:val="20"/>
          <w:szCs w:val="20"/>
          <w:u w:val="single"/>
        </w:rPr>
      </w:pPr>
      <w:r w:rsidRPr="00383E42">
        <w:rPr>
          <w:rFonts w:ascii="Arial" w:hAnsi="Arial" w:cs="Arial"/>
          <w:b/>
          <w:color w:val="262626" w:themeColor="text1" w:themeTint="D9"/>
          <w:sz w:val="20"/>
          <w:szCs w:val="20"/>
          <w:u w:val="single"/>
        </w:rPr>
        <w:t>LETTER FROM SILMA</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My name is Silma. I am a woman living with a disability. I was diagnosed with lupus in 1995. Before the diagnosis, I was actively involved in my community, and had a job teaching young kids. It was distressing not to be able to run after them and to feel so tired. At one point, I was completely unable to work, and had to go on Long term disability.</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It was very isolating to find myself stuck at home, unable to socialize, and feeling useless. I had a caregiver who would come to help me with basic needs, and she would often treat me roughly, call me names, and sometimes steal my money. That little chocolate bar my sister brought me would always disappear. I felt trapped and helpless. I started believing that I had nothing to offer, and my life didn’t matter. I started believing that I was lucky that the caregiver showed up at all.</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One day a friend phoned and told me about the workshops she was attending at Birchmount Bluffs Neighbourhood Centre. Scarborough Women’s Centre was coming in to do workshops about Building Self Esteem and things to help women feel stronger. She encouraged me to attend with her, and said that we could get help with Wheel-trans, and there would be an attendant there to help too. She said that there would be about 10 women, so I wouldn’t have to feel too overwhelmed. I decided to try it out.</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When we got there, Alma introduced me to women of all types. They were all colours, sizes and ages. Some were in wheelchairs or used a walker, a couple were blind, and a few I couldn’t tell why they were there. Like me, they have good days and bad days depending on their health.</w:t>
      </w:r>
    </w:p>
    <w:p w:rsidR="00175BC6"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Well, my life didn’t change overnight, but as I met these women and felt accepted by them, and listened to the facilitators and what they had to say about how I could contribute, and that I deserve to be treated with respect, I found myself thinking differently about my life. I got interested in seeing how I could make a difference, and I developed real connections with women like me. I talked with the PSW agency and got a new caregiver. She’s fun and respectful, and brightens my week. I’m very excited about the future, and I feel renewed.</w:t>
      </w:r>
    </w:p>
    <w:p w:rsidR="00D455CD" w:rsidRPr="00383E42" w:rsidRDefault="00175BC6" w:rsidP="00175BC6">
      <w:pPr>
        <w:pStyle w:val="NormalWeb"/>
        <w:rPr>
          <w:rFonts w:ascii="Arial" w:hAnsi="Arial" w:cs="Arial"/>
          <w:color w:val="262626" w:themeColor="text1" w:themeTint="D9"/>
          <w:sz w:val="20"/>
          <w:szCs w:val="20"/>
        </w:rPr>
      </w:pPr>
      <w:r w:rsidRPr="00383E42">
        <w:rPr>
          <w:rFonts w:ascii="Arial" w:hAnsi="Arial" w:cs="Arial"/>
          <w:color w:val="262626" w:themeColor="text1" w:themeTint="D9"/>
          <w:sz w:val="20"/>
          <w:szCs w:val="20"/>
        </w:rPr>
        <w:t>I look forward to doing the leadership development training very soon. I feel able to make a difference, and I know this program has made a difference. Thank you for making this possible!</w:t>
      </w:r>
    </w:p>
    <w:p w:rsidR="00947AC5" w:rsidRPr="00383E42" w:rsidRDefault="00947AC5" w:rsidP="00644CF0">
      <w:pPr>
        <w:pStyle w:val="NormalWeb"/>
        <w:spacing w:before="0" w:beforeAutospacing="0" w:after="0" w:afterAutospacing="0"/>
        <w:rPr>
          <w:rFonts w:ascii="Arial" w:hAnsi="Arial" w:cs="Arial"/>
          <w:color w:val="262626" w:themeColor="text1" w:themeTint="D9"/>
          <w:sz w:val="20"/>
          <w:szCs w:val="20"/>
        </w:rPr>
      </w:pPr>
    </w:p>
    <w:p w:rsidR="00644CF0" w:rsidRPr="00383E42" w:rsidRDefault="00644CF0" w:rsidP="00644CF0">
      <w:pPr>
        <w:pStyle w:val="NormalWeb"/>
        <w:spacing w:before="0" w:beforeAutospacing="0" w:after="0" w:afterAutospacing="0"/>
        <w:ind w:left="6480"/>
        <w:rPr>
          <w:rFonts w:ascii="Arial" w:hAnsi="Arial" w:cs="Arial"/>
          <w:b/>
          <w:color w:val="262626" w:themeColor="text1" w:themeTint="D9"/>
          <w:sz w:val="16"/>
          <w:szCs w:val="16"/>
        </w:rPr>
      </w:pPr>
    </w:p>
    <w:p w:rsidR="00644CF0" w:rsidRPr="00383E42" w:rsidRDefault="00644CF0" w:rsidP="00644CF0">
      <w:pPr>
        <w:pStyle w:val="NormalWeb"/>
        <w:spacing w:before="0" w:beforeAutospacing="0" w:after="0" w:afterAutospacing="0"/>
        <w:ind w:left="6480"/>
        <w:rPr>
          <w:rFonts w:ascii="Arial" w:hAnsi="Arial" w:cs="Arial"/>
          <w:b/>
          <w:color w:val="262626" w:themeColor="text1" w:themeTint="D9"/>
          <w:sz w:val="16"/>
          <w:szCs w:val="16"/>
        </w:rPr>
      </w:pPr>
    </w:p>
    <w:p w:rsidR="007A69EB" w:rsidRPr="00383E42" w:rsidRDefault="007A69EB" w:rsidP="00644CF0">
      <w:pPr>
        <w:pStyle w:val="NormalWeb"/>
        <w:spacing w:before="0" w:beforeAutospacing="0" w:after="0" w:afterAutospacing="0"/>
        <w:ind w:left="6480"/>
        <w:rPr>
          <w:rFonts w:ascii="Arial" w:hAnsi="Arial" w:cs="Arial"/>
          <w:b/>
          <w:color w:val="262626" w:themeColor="text1" w:themeTint="D9"/>
          <w:sz w:val="16"/>
          <w:szCs w:val="16"/>
        </w:rPr>
      </w:pPr>
    </w:p>
    <w:p w:rsidR="007A69EB" w:rsidRPr="00383E42" w:rsidRDefault="007A69EB" w:rsidP="00644CF0">
      <w:pPr>
        <w:pStyle w:val="NormalWeb"/>
        <w:spacing w:before="0" w:beforeAutospacing="0" w:after="0" w:afterAutospacing="0"/>
        <w:ind w:left="6480"/>
        <w:rPr>
          <w:rFonts w:ascii="Arial" w:hAnsi="Arial" w:cs="Arial"/>
          <w:b/>
          <w:color w:val="262626" w:themeColor="text1" w:themeTint="D9"/>
          <w:sz w:val="16"/>
          <w:szCs w:val="16"/>
        </w:rPr>
      </w:pPr>
    </w:p>
    <w:p w:rsidR="00644CF0" w:rsidRPr="00383E42" w:rsidRDefault="00644CF0" w:rsidP="00644CF0">
      <w:pPr>
        <w:pStyle w:val="NormalWeb"/>
        <w:spacing w:before="0" w:beforeAutospacing="0" w:after="0" w:afterAutospacing="0"/>
        <w:ind w:left="6480"/>
        <w:rPr>
          <w:rFonts w:ascii="Arial" w:hAnsi="Arial" w:cs="Arial"/>
          <w:b/>
          <w:color w:val="262626" w:themeColor="text1" w:themeTint="D9"/>
          <w:sz w:val="16"/>
          <w:szCs w:val="16"/>
        </w:rPr>
      </w:pPr>
      <w:r w:rsidRPr="00383E42">
        <w:rPr>
          <w:rFonts w:ascii="Arial" w:hAnsi="Arial" w:cs="Arial"/>
          <w:b/>
          <w:color w:val="262626" w:themeColor="text1" w:themeTint="D9"/>
          <w:sz w:val="16"/>
          <w:szCs w:val="16"/>
        </w:rPr>
        <w:t>The Scarborough Women's Centre office is located at:</w:t>
      </w:r>
    </w:p>
    <w:p w:rsidR="00644CF0" w:rsidRPr="00383E42" w:rsidRDefault="00BD10A7" w:rsidP="00644CF0">
      <w:pPr>
        <w:pStyle w:val="NormalWeb"/>
        <w:spacing w:before="0" w:beforeAutospacing="0" w:after="0" w:afterAutospacing="0"/>
        <w:jc w:val="right"/>
        <w:rPr>
          <w:rFonts w:ascii="Arial" w:hAnsi="Arial" w:cs="Arial"/>
          <w:b/>
          <w:color w:val="262626" w:themeColor="text1" w:themeTint="D9"/>
          <w:sz w:val="16"/>
          <w:szCs w:val="16"/>
        </w:rPr>
      </w:pPr>
      <w:r w:rsidRPr="00680E36">
        <w:rPr>
          <w:noProof/>
          <w:color w:val="B11A57" w:themeColor="accent1" w:themeShade="BF"/>
          <w:sz w:val="20"/>
          <w:szCs w:val="20"/>
          <w:lang w:val="en-CA" w:eastAsia="en-CA"/>
        </w:rPr>
        <mc:AlternateContent>
          <mc:Choice Requires="wps">
            <w:drawing>
              <wp:anchor distT="0" distB="0" distL="114300" distR="114300" simplePos="0" relativeHeight="251677696" behindDoc="0" locked="0" layoutInCell="1" allowOverlap="1" wp14:anchorId="760D5D2F" wp14:editId="79BCBE9E">
                <wp:simplePos x="0" y="0"/>
                <wp:positionH relativeFrom="leftMargin">
                  <wp:posOffset>3381375</wp:posOffset>
                </wp:positionH>
                <wp:positionV relativeFrom="paragraph">
                  <wp:posOffset>10160</wp:posOffset>
                </wp:positionV>
                <wp:extent cx="324943" cy="324854"/>
                <wp:effectExtent l="0" t="0" r="18415" b="18415"/>
                <wp:wrapNone/>
                <wp:docPr id="12" name="Shape 22"/>
                <wp:cNvGraphicFramePr/>
                <a:graphic xmlns:a="http://schemas.openxmlformats.org/drawingml/2006/main">
                  <a:graphicData uri="http://schemas.microsoft.com/office/word/2010/wordprocessingShape">
                    <wps:wsp>
                      <wps:cNvSpPr/>
                      <wps:spPr>
                        <a:xfrm>
                          <a:off x="0" y="0"/>
                          <a:ext cx="324943" cy="324854"/>
                        </a:xfrm>
                        <a:custGeom>
                          <a:avLst/>
                          <a:gdLst/>
                          <a:ahLst/>
                          <a:cxnLst/>
                          <a:rect l="0" t="0" r="0" b="0"/>
                          <a:pathLst>
                            <a:path w="324993" h="325120">
                              <a:moveTo>
                                <a:pt x="162434" y="0"/>
                              </a:moveTo>
                              <a:cubicBezTo>
                                <a:pt x="252222" y="0"/>
                                <a:pt x="324993" y="72772"/>
                                <a:pt x="324993" y="162560"/>
                              </a:cubicBezTo>
                              <a:cubicBezTo>
                                <a:pt x="324993" y="252349"/>
                                <a:pt x="252222" y="325120"/>
                                <a:pt x="162434" y="325120"/>
                              </a:cubicBezTo>
                              <a:cubicBezTo>
                                <a:pt x="72771" y="325120"/>
                                <a:pt x="0" y="252349"/>
                                <a:pt x="0" y="162560"/>
                              </a:cubicBezTo>
                              <a:cubicBezTo>
                                <a:pt x="0" y="72772"/>
                                <a:pt x="72771" y="0"/>
                                <a:pt x="162434" y="0"/>
                              </a:cubicBezTo>
                              <a:close/>
                            </a:path>
                          </a:pathLst>
                        </a:custGeom>
                        <a:solidFill>
                          <a:srgbClr val="A50021"/>
                        </a:solidFill>
                        <a:ln w="0" cap="flat">
                          <a:solidFill>
                            <a:srgbClr val="0425CC"/>
                          </a:solidFill>
                          <a:miter lim="127000"/>
                        </a:ln>
                      </wps:spPr>
                      <wps:style>
                        <a:lnRef idx="0">
                          <a:srgbClr val="000000">
                            <a:alpha val="0"/>
                          </a:srgbClr>
                        </a:lnRef>
                        <a:fillRef idx="1">
                          <a:srgbClr val="C0D241"/>
                        </a:fillRef>
                        <a:effectRef idx="0">
                          <a:scrgbClr r="0" g="0" b="0"/>
                        </a:effectRef>
                        <a:fontRef idx="none"/>
                      </wps:style>
                      <wps:bodyPr/>
                    </wps:wsp>
                  </a:graphicData>
                </a:graphic>
              </wp:anchor>
            </w:drawing>
          </mc:Choice>
          <mc:Fallback>
            <w:pict>
              <v:shape w14:anchorId="34737672" id="Shape 22" o:spid="_x0000_s1026" style="position:absolute;margin-left:266.25pt;margin-top:.8pt;width:25.6pt;height:25.6pt;z-index:251677696;visibility:visible;mso-wrap-style:square;mso-wrap-distance-left:9pt;mso-wrap-distance-top:0;mso-wrap-distance-right:9pt;mso-wrap-distance-bottom:0;mso-position-horizontal:absolute;mso-position-horizontal-relative:left-margin-area;mso-position-vertical:absolute;mso-position-vertical-relative:text;v-text-anchor:top" coordsize="324993,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" path="m162434,v89788,,162559,72772,162559,162560c324993,252349,252222,325120,162434,325120,72771,325120,,252349,,162560,,72772,72771,,162434,xe" fillcolor="#a50021" strokecolor="#0425cc" strokeweight="0">
                <v:stroke miterlimit="83231f" joinstyle="miter"/>
                <v:path arrowok="t" textboxrect="0,0,324993,325120"/>
                <w10:wrap anchorx="margin"/>
              </v:shape>
            </w:pict>
          </mc:Fallback>
        </mc:AlternateContent>
      </w:r>
      <w:r w:rsidR="00644CF0" w:rsidRPr="00383E42">
        <w:rPr>
          <w:rFonts w:ascii="Arial" w:hAnsi="Arial" w:cs="Arial"/>
          <w:b/>
          <w:color w:val="262626" w:themeColor="text1" w:themeTint="D9"/>
          <w:sz w:val="16"/>
          <w:szCs w:val="16"/>
        </w:rPr>
        <w:t>2100 Ellesmere Road, Suite 245</w:t>
      </w:r>
    </w:p>
    <w:p w:rsidR="00644CF0" w:rsidRPr="00383E42" w:rsidRDefault="005D5859" w:rsidP="00644CF0">
      <w:pPr>
        <w:pStyle w:val="NormalWeb"/>
        <w:spacing w:before="0" w:beforeAutospacing="0" w:after="0" w:afterAutospacing="0"/>
        <w:jc w:val="right"/>
        <w:rPr>
          <w:rFonts w:ascii="Arial" w:hAnsi="Arial" w:cs="Arial"/>
          <w:b/>
          <w:color w:val="262626" w:themeColor="text1" w:themeTint="D9"/>
          <w:sz w:val="16"/>
          <w:szCs w:val="16"/>
        </w:rPr>
      </w:pPr>
      <w:r w:rsidRPr="00680E36">
        <w:rPr>
          <w:noProof/>
          <w:sz w:val="20"/>
          <w:szCs w:val="20"/>
          <w:lang w:val="en-CA" w:eastAsia="en-CA"/>
        </w:rPr>
        <mc:AlternateContent>
          <mc:Choice Requires="wps">
            <w:drawing>
              <wp:anchor distT="0" distB="0" distL="114300" distR="114300" simplePos="0" relativeHeight="251673600" behindDoc="0" locked="0" layoutInCell="1" allowOverlap="1" wp14:anchorId="70F4314C" wp14:editId="6314202D">
                <wp:simplePos x="0" y="0"/>
                <wp:positionH relativeFrom="margin">
                  <wp:align>left</wp:align>
                </wp:positionH>
                <wp:positionV relativeFrom="paragraph">
                  <wp:posOffset>92710</wp:posOffset>
                </wp:positionV>
                <wp:extent cx="438844" cy="425101"/>
                <wp:effectExtent l="0" t="0" r="18415" b="13335"/>
                <wp:wrapNone/>
                <wp:docPr id="10" name="Shape 26"/>
                <wp:cNvGraphicFramePr/>
                <a:graphic xmlns:a="http://schemas.openxmlformats.org/drawingml/2006/main">
                  <a:graphicData uri="http://schemas.microsoft.com/office/word/2010/wordprocessingShape">
                    <wps:wsp>
                      <wps:cNvSpPr/>
                      <wps:spPr>
                        <a:xfrm>
                          <a:off x="0" y="0"/>
                          <a:ext cx="438844" cy="425101"/>
                        </a:xfrm>
                        <a:custGeom>
                          <a:avLst/>
                          <a:gdLst/>
                          <a:ahLst/>
                          <a:cxnLst/>
                          <a:rect l="0" t="0" r="0" b="0"/>
                          <a:pathLst>
                            <a:path w="438912" h="425450">
                              <a:moveTo>
                                <a:pt x="219456" y="0"/>
                              </a:moveTo>
                              <a:cubicBezTo>
                                <a:pt x="340741" y="0"/>
                                <a:pt x="438912" y="95250"/>
                                <a:pt x="438912" y="212725"/>
                              </a:cubicBezTo>
                              <a:cubicBezTo>
                                <a:pt x="438912" y="330200"/>
                                <a:pt x="340741" y="425450"/>
                                <a:pt x="219456" y="425450"/>
                              </a:cubicBezTo>
                              <a:cubicBezTo>
                                <a:pt x="98298" y="425450"/>
                                <a:pt x="0" y="330200"/>
                                <a:pt x="0" y="212725"/>
                              </a:cubicBezTo>
                              <a:cubicBezTo>
                                <a:pt x="0" y="95250"/>
                                <a:pt x="98298" y="0"/>
                                <a:pt x="219456" y="0"/>
                              </a:cubicBezTo>
                              <a:close/>
                            </a:path>
                          </a:pathLst>
                        </a:custGeom>
                        <a:solidFill>
                          <a:schemeClr val="accent5">
                            <a:lumMod val="75000"/>
                          </a:schemeClr>
                        </a:solidFill>
                        <a:ln w="0" cap="flat">
                          <a:solidFill>
                            <a:srgbClr val="A50021"/>
                          </a:solidFill>
                          <a:miter lim="127000"/>
                        </a:ln>
                      </wps:spPr>
                      <wps:style>
                        <a:lnRef idx="0">
                          <a:srgbClr val="000000">
                            <a:alpha val="0"/>
                          </a:srgbClr>
                        </a:lnRef>
                        <a:fillRef idx="1">
                          <a:srgbClr val="E21776"/>
                        </a:fillRef>
                        <a:effectRef idx="0">
                          <a:scrgbClr r="0" g="0" b="0"/>
                        </a:effectRef>
                        <a:fontRef idx="none"/>
                      </wps:style>
                      <wps:bodyPr/>
                    </wps:wsp>
                  </a:graphicData>
                </a:graphic>
              </wp:anchor>
            </w:drawing>
          </mc:Choice>
          <mc:Fallback>
            <w:pict>
              <v:shape w14:anchorId="37E5E939" id="Shape 26" o:spid="_x0000_s1026" style="position:absolute;margin-left:0;margin-top:7.3pt;width:34.55pt;height:33.45pt;z-index:251673600;visibility:visible;mso-wrap-style:square;mso-wrap-distance-left:9pt;mso-wrap-distance-top:0;mso-wrap-distance-right:9pt;mso-wrap-distance-bottom:0;mso-position-horizontal:left;mso-position-horizontal-relative:margin;mso-position-vertical:absolute;mso-position-vertical-relative:text;v-text-anchor:top" coordsize="438912,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" path="m219456,c340741,,438912,95250,438912,212725v,117475,-98171,212725,-219456,212725c98298,425450,,330200,,212725,,95250,98298,,219456,xe" fillcolor="#564180 [2408]" strokecolor="#a50021" strokeweight="0">
                <v:stroke miterlimit="83231f" joinstyle="miter"/>
                <v:path arrowok="t" textboxrect="0,0,438912,425450"/>
                <w10:wrap anchorx="margin"/>
              </v:shape>
            </w:pict>
          </mc:Fallback>
        </mc:AlternateContent>
      </w:r>
      <w:r w:rsidR="00644CF0" w:rsidRPr="00383E42">
        <w:rPr>
          <w:rFonts w:ascii="Arial" w:hAnsi="Arial" w:cs="Arial"/>
          <w:b/>
          <w:color w:val="262626" w:themeColor="text1" w:themeTint="D9"/>
          <w:sz w:val="16"/>
          <w:szCs w:val="16"/>
        </w:rPr>
        <w:t>Scarborough, Ontario M1H 3B7</w:t>
      </w:r>
    </w:p>
    <w:p w:rsidR="00644CF0" w:rsidRPr="00383E42" w:rsidRDefault="00644CF0" w:rsidP="00644CF0">
      <w:pPr>
        <w:pStyle w:val="NormalWeb"/>
        <w:spacing w:before="0" w:beforeAutospacing="0" w:after="0" w:afterAutospacing="0"/>
        <w:jc w:val="right"/>
        <w:rPr>
          <w:rFonts w:ascii="Arial" w:hAnsi="Arial" w:cs="Arial"/>
          <w:b/>
          <w:color w:val="262626" w:themeColor="text1" w:themeTint="D9"/>
          <w:sz w:val="16"/>
          <w:szCs w:val="16"/>
        </w:rPr>
      </w:pPr>
      <w:r w:rsidRPr="00383E42">
        <w:rPr>
          <w:rFonts w:ascii="Arial" w:hAnsi="Arial" w:cs="Arial"/>
          <w:b/>
          <w:color w:val="262626" w:themeColor="text1" w:themeTint="D9"/>
          <w:sz w:val="16"/>
          <w:szCs w:val="16"/>
        </w:rPr>
        <w:t>Canada</w:t>
      </w:r>
    </w:p>
    <w:p w:rsidR="00644CF0" w:rsidRPr="00383E42" w:rsidRDefault="00644CF0" w:rsidP="00644CF0">
      <w:pPr>
        <w:pStyle w:val="NormalWeb"/>
        <w:spacing w:before="0" w:beforeAutospacing="0" w:after="0" w:afterAutospacing="0"/>
        <w:jc w:val="right"/>
        <w:rPr>
          <w:rFonts w:ascii="Arial" w:hAnsi="Arial" w:cs="Arial"/>
          <w:b/>
          <w:color w:val="262626" w:themeColor="text1" w:themeTint="D9"/>
          <w:sz w:val="16"/>
          <w:szCs w:val="16"/>
        </w:rPr>
      </w:pPr>
    </w:p>
    <w:p w:rsidR="00644CF0" w:rsidRPr="00383E42" w:rsidRDefault="00644CF0" w:rsidP="00644CF0">
      <w:pPr>
        <w:pStyle w:val="NormalWeb"/>
        <w:spacing w:before="0" w:beforeAutospacing="0" w:after="0" w:afterAutospacing="0"/>
        <w:jc w:val="right"/>
        <w:rPr>
          <w:rFonts w:ascii="Arial" w:hAnsi="Arial" w:cs="Arial"/>
          <w:b/>
          <w:color w:val="262626" w:themeColor="text1" w:themeTint="D9"/>
          <w:sz w:val="16"/>
          <w:szCs w:val="16"/>
        </w:rPr>
      </w:pPr>
      <w:r w:rsidRPr="00383E42">
        <w:rPr>
          <w:rFonts w:ascii="Arial" w:hAnsi="Arial" w:cs="Arial"/>
          <w:b/>
          <w:color w:val="262626" w:themeColor="text1" w:themeTint="D9"/>
          <w:sz w:val="16"/>
          <w:szCs w:val="16"/>
        </w:rPr>
        <w:t>Tel: 416-439-7111</w:t>
      </w:r>
    </w:p>
    <w:p w:rsidR="00644CF0" w:rsidRPr="00383E42" w:rsidRDefault="00644CF0" w:rsidP="00644CF0">
      <w:pPr>
        <w:pStyle w:val="NormalWeb"/>
        <w:spacing w:before="0" w:beforeAutospacing="0" w:after="0" w:afterAutospacing="0"/>
        <w:jc w:val="right"/>
        <w:rPr>
          <w:rFonts w:ascii="Arial" w:hAnsi="Arial" w:cs="Arial"/>
          <w:b/>
          <w:color w:val="262626" w:themeColor="text1" w:themeTint="D9"/>
          <w:sz w:val="16"/>
          <w:szCs w:val="16"/>
        </w:rPr>
      </w:pPr>
      <w:r w:rsidRPr="00383E42">
        <w:rPr>
          <w:rFonts w:ascii="Arial" w:hAnsi="Arial" w:cs="Arial"/>
          <w:b/>
          <w:color w:val="262626" w:themeColor="text1" w:themeTint="D9"/>
          <w:sz w:val="16"/>
          <w:szCs w:val="16"/>
        </w:rPr>
        <w:t>Fax: 416-439-6999</w:t>
      </w:r>
    </w:p>
    <w:p w:rsidR="00B17BE7" w:rsidRPr="00383E42" w:rsidRDefault="005D5859" w:rsidP="00E27B9B">
      <w:pPr>
        <w:pStyle w:val="NormalWeb"/>
        <w:spacing w:before="0" w:beforeAutospacing="0" w:after="0" w:afterAutospacing="0"/>
        <w:jc w:val="right"/>
        <w:rPr>
          <w:rFonts w:ascii="Arial" w:hAnsi="Arial" w:cs="Arial"/>
          <w:b/>
          <w:color w:val="262626" w:themeColor="text1" w:themeTint="D9"/>
          <w:sz w:val="16"/>
          <w:szCs w:val="16"/>
        </w:rPr>
      </w:pPr>
      <w:r w:rsidRPr="00680E36">
        <w:rPr>
          <w:noProof/>
          <w:sz w:val="20"/>
          <w:szCs w:val="20"/>
          <w:lang w:val="en-CA" w:eastAsia="en-CA"/>
        </w:rPr>
        <mc:AlternateContent>
          <mc:Choice Requires="wps">
            <w:drawing>
              <wp:anchor distT="0" distB="0" distL="114300" distR="114300" simplePos="0" relativeHeight="251675648" behindDoc="0" locked="0" layoutInCell="1" allowOverlap="1" wp14:anchorId="49E10A7C" wp14:editId="595C0F63">
                <wp:simplePos x="0" y="0"/>
                <wp:positionH relativeFrom="column">
                  <wp:posOffset>1228725</wp:posOffset>
                </wp:positionH>
                <wp:positionV relativeFrom="paragraph">
                  <wp:posOffset>9525</wp:posOffset>
                </wp:positionV>
                <wp:extent cx="502207" cy="504538"/>
                <wp:effectExtent l="0" t="0" r="12700" b="10160"/>
                <wp:wrapNone/>
                <wp:docPr id="11" name="Shape 23"/>
                <wp:cNvGraphicFramePr/>
                <a:graphic xmlns:a="http://schemas.openxmlformats.org/drawingml/2006/main">
                  <a:graphicData uri="http://schemas.microsoft.com/office/word/2010/wordprocessingShape">
                    <wps:wsp>
                      <wps:cNvSpPr/>
                      <wps:spPr>
                        <a:xfrm>
                          <a:off x="0" y="0"/>
                          <a:ext cx="502207" cy="504538"/>
                        </a:xfrm>
                        <a:custGeom>
                          <a:avLst/>
                          <a:gdLst/>
                          <a:ahLst/>
                          <a:cxnLst/>
                          <a:rect l="0" t="0" r="0" b="0"/>
                          <a:pathLst>
                            <a:path w="502285" h="504952">
                              <a:moveTo>
                                <a:pt x="251206" y="0"/>
                              </a:moveTo>
                              <a:cubicBezTo>
                                <a:pt x="389890" y="0"/>
                                <a:pt x="502285" y="113030"/>
                                <a:pt x="502285" y="252476"/>
                              </a:cubicBezTo>
                              <a:cubicBezTo>
                                <a:pt x="502285" y="391922"/>
                                <a:pt x="389890" y="504952"/>
                                <a:pt x="251206" y="504952"/>
                              </a:cubicBezTo>
                              <a:cubicBezTo>
                                <a:pt x="112395" y="504952"/>
                                <a:pt x="0" y="391922"/>
                                <a:pt x="0" y="252476"/>
                              </a:cubicBezTo>
                              <a:cubicBezTo>
                                <a:pt x="0" y="113030"/>
                                <a:pt x="112395" y="0"/>
                                <a:pt x="251206" y="0"/>
                              </a:cubicBezTo>
                              <a:close/>
                            </a:path>
                          </a:pathLst>
                        </a:custGeom>
                        <a:solidFill>
                          <a:srgbClr val="CC0066"/>
                        </a:solidFill>
                        <a:ln w="0" cap="flat">
                          <a:solidFill>
                            <a:srgbClr val="0070C0"/>
                          </a:solidFill>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9401322" id="Shape 23" o:spid="_x0000_s1026" style="position:absolute;margin-left:96.75pt;margin-top:.75pt;width:39.55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502285,5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" path="m251206,c389890,,502285,113030,502285,252476v,139446,-112395,252476,-251079,252476c112395,504952,,391922,,252476,,113030,112395,,251206,xe" fillcolor="#c06" strokecolor="#0070c0" strokeweight="0">
                <v:stroke miterlimit="83231f" joinstyle="miter"/>
                <v:path arrowok="t" textboxrect="0,0,502285,504952"/>
              </v:shape>
            </w:pict>
          </mc:Fallback>
        </mc:AlternateContent>
      </w:r>
      <w:r w:rsidR="00644CF0" w:rsidRPr="00383E42">
        <w:rPr>
          <w:rFonts w:ascii="Arial" w:hAnsi="Arial" w:cs="Arial"/>
          <w:b/>
          <w:color w:val="262626" w:themeColor="text1" w:themeTint="D9"/>
          <w:sz w:val="16"/>
          <w:szCs w:val="16"/>
        </w:rPr>
        <w:t>Email: ed@scarboroughwomenscentre.ca</w:t>
      </w:r>
    </w:p>
    <w:sectPr w:rsidR="00B17BE7" w:rsidRPr="00383E42">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15" w:rsidRDefault="00571D15" w:rsidP="00175BC6">
      <w:pPr>
        <w:spacing w:after="0" w:line="240" w:lineRule="auto"/>
      </w:pPr>
      <w:r>
        <w:separator/>
      </w:r>
    </w:p>
  </w:endnote>
  <w:endnote w:type="continuationSeparator" w:id="0">
    <w:p w:rsidR="00571D15" w:rsidRDefault="00571D15" w:rsidP="0017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C6" w:rsidRDefault="0017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15" w:rsidRDefault="00571D15" w:rsidP="00175BC6">
      <w:pPr>
        <w:spacing w:after="0" w:line="240" w:lineRule="auto"/>
      </w:pPr>
      <w:r>
        <w:separator/>
      </w:r>
    </w:p>
  </w:footnote>
  <w:footnote w:type="continuationSeparator" w:id="0">
    <w:p w:rsidR="00571D15" w:rsidRDefault="00571D15" w:rsidP="0017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8.8pt;height:233.4pt;visibility:visible;mso-wrap-style:square" o:bullet="t">
        <v:imagedata r:id="rId1" o:title=""/>
      </v:shape>
    </w:pict>
  </w:numPicBullet>
  <w:abstractNum w:abstractNumId="0" w15:restartNumberingAfterBreak="0">
    <w:nsid w:val="183D0788"/>
    <w:multiLevelType w:val="hybridMultilevel"/>
    <w:tmpl w:val="A63240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3348D"/>
    <w:multiLevelType w:val="hybridMultilevel"/>
    <w:tmpl w:val="3D1841B4"/>
    <w:lvl w:ilvl="0" w:tplc="86F85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F2406"/>
    <w:multiLevelType w:val="hybridMultilevel"/>
    <w:tmpl w:val="88E2B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77CD"/>
    <w:multiLevelType w:val="hybridMultilevel"/>
    <w:tmpl w:val="A166765E"/>
    <w:lvl w:ilvl="0" w:tplc="86F85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53679"/>
    <w:multiLevelType w:val="hybridMultilevel"/>
    <w:tmpl w:val="2846695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72A53"/>
    <w:multiLevelType w:val="hybridMultilevel"/>
    <w:tmpl w:val="52EA5346"/>
    <w:lvl w:ilvl="0" w:tplc="86F8588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19"/>
    <w:rsid w:val="00023A9C"/>
    <w:rsid w:val="000A5A7A"/>
    <w:rsid w:val="000D5FCA"/>
    <w:rsid w:val="001328AF"/>
    <w:rsid w:val="00175BC6"/>
    <w:rsid w:val="001850CF"/>
    <w:rsid w:val="001B64CF"/>
    <w:rsid w:val="001B7294"/>
    <w:rsid w:val="001E293D"/>
    <w:rsid w:val="002003BF"/>
    <w:rsid w:val="0024256A"/>
    <w:rsid w:val="00363F07"/>
    <w:rsid w:val="00364072"/>
    <w:rsid w:val="00383E42"/>
    <w:rsid w:val="0048577A"/>
    <w:rsid w:val="00492283"/>
    <w:rsid w:val="004A62BA"/>
    <w:rsid w:val="005048CF"/>
    <w:rsid w:val="0052319F"/>
    <w:rsid w:val="00535E51"/>
    <w:rsid w:val="00571D15"/>
    <w:rsid w:val="005A1A34"/>
    <w:rsid w:val="005D5859"/>
    <w:rsid w:val="00606698"/>
    <w:rsid w:val="00620E97"/>
    <w:rsid w:val="00644CF0"/>
    <w:rsid w:val="00680E36"/>
    <w:rsid w:val="006B4C66"/>
    <w:rsid w:val="006E7D9F"/>
    <w:rsid w:val="00765F19"/>
    <w:rsid w:val="00783647"/>
    <w:rsid w:val="007A69EB"/>
    <w:rsid w:val="008D2D53"/>
    <w:rsid w:val="008E05C5"/>
    <w:rsid w:val="008F0277"/>
    <w:rsid w:val="00930CCF"/>
    <w:rsid w:val="00947AC5"/>
    <w:rsid w:val="0098511A"/>
    <w:rsid w:val="009D76A0"/>
    <w:rsid w:val="009F19EE"/>
    <w:rsid w:val="00A04ACB"/>
    <w:rsid w:val="00AD18FF"/>
    <w:rsid w:val="00AE3EA1"/>
    <w:rsid w:val="00B17BE7"/>
    <w:rsid w:val="00BD10A7"/>
    <w:rsid w:val="00C2719B"/>
    <w:rsid w:val="00C61E17"/>
    <w:rsid w:val="00CA5831"/>
    <w:rsid w:val="00D455CD"/>
    <w:rsid w:val="00D512CD"/>
    <w:rsid w:val="00DF1A7C"/>
    <w:rsid w:val="00E27B9B"/>
    <w:rsid w:val="00E571D7"/>
    <w:rsid w:val="00E7279D"/>
    <w:rsid w:val="00EF5DBD"/>
    <w:rsid w:val="00F02712"/>
    <w:rsid w:val="00F23718"/>
    <w:rsid w:val="00FD3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FEAB756-4C88-4553-99FF-0DA0EC5C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NormalWeb">
    <w:name w:val="Normal (Web)"/>
    <w:basedOn w:val="Normal"/>
    <w:uiPriority w:val="99"/>
    <w:unhideWhenUsed/>
    <w:rsid w:val="00765F19"/>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17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C6"/>
  </w:style>
  <w:style w:type="paragraph" w:styleId="Footer">
    <w:name w:val="footer"/>
    <w:basedOn w:val="Normal"/>
    <w:link w:val="FooterChar"/>
    <w:uiPriority w:val="99"/>
    <w:unhideWhenUsed/>
    <w:rsid w:val="0017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C6"/>
  </w:style>
  <w:style w:type="character" w:styleId="Hyperlink">
    <w:name w:val="Hyperlink"/>
    <w:rsid w:val="00947AC5"/>
    <w:rPr>
      <w:color w:val="0000FF"/>
      <w:u w:val="single"/>
    </w:rPr>
  </w:style>
  <w:style w:type="character" w:customStyle="1" w:styleId="apple-converted-space">
    <w:name w:val="apple-converted-space"/>
    <w:basedOn w:val="DefaultParagraphFont"/>
    <w:rsid w:val="0094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1935">
      <w:bodyDiv w:val="1"/>
      <w:marLeft w:val="0"/>
      <w:marRight w:val="0"/>
      <w:marTop w:val="0"/>
      <w:marBottom w:val="0"/>
      <w:divBdr>
        <w:top w:val="none" w:sz="0" w:space="0" w:color="auto"/>
        <w:left w:val="none" w:sz="0" w:space="0" w:color="auto"/>
        <w:bottom w:val="none" w:sz="0" w:space="0" w:color="auto"/>
        <w:right w:val="none" w:sz="0" w:space="0" w:color="auto"/>
      </w:divBdr>
      <w:divsChild>
        <w:div w:id="480804035">
          <w:marLeft w:val="0"/>
          <w:marRight w:val="0"/>
          <w:marTop w:val="0"/>
          <w:marBottom w:val="0"/>
          <w:divBdr>
            <w:top w:val="none" w:sz="0" w:space="0" w:color="auto"/>
            <w:left w:val="none" w:sz="0" w:space="0" w:color="auto"/>
            <w:bottom w:val="none" w:sz="0" w:space="0" w:color="auto"/>
            <w:right w:val="none" w:sz="0" w:space="0" w:color="auto"/>
          </w:divBdr>
          <w:divsChild>
            <w:div w:id="1014960146">
              <w:marLeft w:val="0"/>
              <w:marRight w:val="0"/>
              <w:marTop w:val="0"/>
              <w:marBottom w:val="0"/>
              <w:divBdr>
                <w:top w:val="none" w:sz="0" w:space="0" w:color="auto"/>
                <w:left w:val="none" w:sz="0" w:space="0" w:color="auto"/>
                <w:bottom w:val="none" w:sz="0" w:space="0" w:color="auto"/>
                <w:right w:val="none" w:sz="0" w:space="0" w:color="auto"/>
              </w:divBdr>
              <w:divsChild>
                <w:div w:id="6808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3285">
      <w:bodyDiv w:val="1"/>
      <w:marLeft w:val="0"/>
      <w:marRight w:val="0"/>
      <w:marTop w:val="0"/>
      <w:marBottom w:val="0"/>
      <w:divBdr>
        <w:top w:val="none" w:sz="0" w:space="0" w:color="auto"/>
        <w:left w:val="none" w:sz="0" w:space="0" w:color="auto"/>
        <w:bottom w:val="none" w:sz="0" w:space="0" w:color="auto"/>
        <w:right w:val="none" w:sz="0" w:space="0" w:color="auto"/>
      </w:divBdr>
    </w:div>
    <w:div w:id="1250307590">
      <w:bodyDiv w:val="1"/>
      <w:marLeft w:val="0"/>
      <w:marRight w:val="0"/>
      <w:marTop w:val="0"/>
      <w:marBottom w:val="0"/>
      <w:divBdr>
        <w:top w:val="none" w:sz="0" w:space="0" w:color="auto"/>
        <w:left w:val="none" w:sz="0" w:space="0" w:color="auto"/>
        <w:bottom w:val="none" w:sz="0" w:space="0" w:color="auto"/>
        <w:right w:val="none" w:sz="0" w:space="0" w:color="auto"/>
      </w:divBdr>
      <w:divsChild>
        <w:div w:id="988676427">
          <w:marLeft w:val="0"/>
          <w:marRight w:val="0"/>
          <w:marTop w:val="0"/>
          <w:marBottom w:val="0"/>
          <w:divBdr>
            <w:top w:val="none" w:sz="0" w:space="0" w:color="auto"/>
            <w:left w:val="none" w:sz="0" w:space="0" w:color="auto"/>
            <w:bottom w:val="none" w:sz="0" w:space="0" w:color="auto"/>
            <w:right w:val="none" w:sz="0" w:space="0" w:color="auto"/>
          </w:divBdr>
          <w:divsChild>
            <w:div w:id="1750347210">
              <w:marLeft w:val="0"/>
              <w:marRight w:val="0"/>
              <w:marTop w:val="0"/>
              <w:marBottom w:val="0"/>
              <w:divBdr>
                <w:top w:val="none" w:sz="0" w:space="0" w:color="auto"/>
                <w:left w:val="none" w:sz="0" w:space="0" w:color="auto"/>
                <w:bottom w:val="none" w:sz="0" w:space="0" w:color="auto"/>
                <w:right w:val="none" w:sz="0" w:space="0" w:color="auto"/>
              </w:divBdr>
              <w:divsChild>
                <w:div w:id="1509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E2C03332-2C94-4AE0-87A3-EA770DA0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1</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dc:creator>
  <cp:keywords/>
  <dc:description/>
  <cp:lastModifiedBy>Lynda Kosowan</cp:lastModifiedBy>
  <cp:revision>2</cp:revision>
  <cp:lastPrinted>2012-12-25T21:02:00Z</cp:lastPrinted>
  <dcterms:created xsi:type="dcterms:W3CDTF">2016-05-02T15:08:00Z</dcterms:created>
  <dcterms:modified xsi:type="dcterms:W3CDTF">2016-05-02T15:08:00Z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